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7C" w:rsidRDefault="00387A7C"/>
    <w:p w:rsidR="00A60B25" w:rsidRDefault="00A60B25"/>
    <w:p w:rsidR="00A60B25" w:rsidRDefault="00A60B25"/>
    <w:p w:rsidR="00A60B25" w:rsidRDefault="00A60B25"/>
    <w:p w:rsidR="00A60B25" w:rsidRDefault="00A60B25"/>
    <w:p w:rsidR="00A60B25" w:rsidRDefault="00A60B25"/>
    <w:p w:rsidR="00387A7C" w:rsidRDefault="00387A7C" w:rsidP="00387A7C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74350E16" wp14:editId="326A4C77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A7C" w:rsidRDefault="00387A7C" w:rsidP="00387A7C">
      <w:pPr>
        <w:jc w:val="center"/>
        <w:rPr>
          <w:b/>
          <w:sz w:val="44"/>
        </w:rPr>
      </w:pP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:rsidR="00387A7C" w:rsidRDefault="00387A7C">
      <w:pPr>
        <w:rPr>
          <w:b/>
          <w:sz w:val="52"/>
        </w:rPr>
      </w:pPr>
      <w:r>
        <w:rPr>
          <w:b/>
          <w:sz w:val="52"/>
        </w:rPr>
        <w:br w:type="page"/>
      </w:r>
      <w:bookmarkStart w:id="0" w:name="_GoBack"/>
      <w:bookmarkEnd w:id="0"/>
    </w:p>
    <w:p w:rsidR="001A7E9D" w:rsidRDefault="001A7E9D" w:rsidP="00387A7C">
      <w:pPr>
        <w:jc w:val="center"/>
        <w:rPr>
          <w:b/>
          <w:sz w:val="52"/>
        </w:rPr>
      </w:pPr>
    </w:p>
    <w:p w:rsidR="001A7E9D" w:rsidRDefault="001A7E9D" w:rsidP="00387A7C">
      <w:pPr>
        <w:jc w:val="center"/>
        <w:rPr>
          <w:b/>
          <w:sz w:val="52"/>
        </w:rPr>
      </w:pPr>
    </w:p>
    <w:p w:rsidR="00A60B25" w:rsidRDefault="00A60B25" w:rsidP="00387A7C">
      <w:pPr>
        <w:jc w:val="center"/>
        <w:rPr>
          <w:b/>
          <w:sz w:val="52"/>
        </w:rPr>
      </w:pPr>
    </w:p>
    <w:p w:rsidR="007C0EC4" w:rsidRPr="001A7E9D" w:rsidRDefault="00387A7C" w:rsidP="00387A7C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387A7C" w:rsidRDefault="00387A7C" w:rsidP="00387A7C">
      <w:pPr>
        <w:jc w:val="center"/>
        <w:rPr>
          <w:b/>
          <w:sz w:val="52"/>
        </w:rPr>
      </w:pP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Soyadı: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T.C: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Numarası: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Grubu:</w:t>
      </w:r>
    </w:p>
    <w:p w:rsidR="00387A7C" w:rsidRDefault="00387A7C" w:rsidP="00387A7C">
      <w:pPr>
        <w:rPr>
          <w:b/>
          <w:sz w:val="52"/>
        </w:rPr>
      </w:pPr>
    </w:p>
    <w:p w:rsidR="00387A7C" w:rsidRDefault="00387A7C" w:rsidP="00D8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sz w:val="52"/>
        </w:rPr>
        <w:br w:type="page"/>
      </w:r>
      <w:bookmarkStart w:id="1" w:name="_Hlk174712766"/>
    </w:p>
    <w:p w:rsidR="00D80AE9" w:rsidRDefault="00D80AE9" w:rsidP="00387A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bookmarkEnd w:id="1"/>
    <w:p w:rsidR="00D80AE9" w:rsidRDefault="00D80AE9" w:rsidP="002C7B06">
      <w:pPr>
        <w:rPr>
          <w:b/>
          <w:color w:val="000000"/>
          <w:sz w:val="36"/>
          <w:szCs w:val="36"/>
          <w:u w:val="single"/>
        </w:rPr>
      </w:pPr>
    </w:p>
    <w:p w:rsidR="007131A8" w:rsidRDefault="007131A8" w:rsidP="007131A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t>Kalp ve Damar Cerrahisi Anabilim Dalı</w:t>
      </w:r>
    </w:p>
    <w:p w:rsidR="007131A8" w:rsidRDefault="007131A8" w:rsidP="007131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</w:p>
    <w:p w:rsidR="007131A8" w:rsidRPr="00381252" w:rsidRDefault="007131A8" w:rsidP="007131A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:rsidR="007131A8" w:rsidRDefault="007131A8" w:rsidP="007131A8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</w:p>
    <w:p w:rsidR="007131A8" w:rsidRDefault="007131A8" w:rsidP="007131A8">
      <w:pPr>
        <w:rPr>
          <w:u w:val="single"/>
        </w:rPr>
      </w:pPr>
    </w:p>
    <w:tbl>
      <w:tblPr>
        <w:tblStyle w:val="TableNormal"/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1559"/>
        <w:gridCol w:w="709"/>
        <w:gridCol w:w="708"/>
        <w:gridCol w:w="709"/>
        <w:gridCol w:w="709"/>
        <w:gridCol w:w="709"/>
        <w:gridCol w:w="708"/>
        <w:gridCol w:w="1134"/>
      </w:tblGrid>
      <w:tr w:rsidR="007131A8" w:rsidRPr="00665D9A" w:rsidTr="007131A8">
        <w:trPr>
          <w:trHeight w:hRule="exact" w:val="1555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98" w:lineRule="exact"/>
              <w:rPr>
                <w:b/>
                <w:spacing w:val="-2"/>
                <w:sz w:val="26"/>
                <w:lang w:val="tr-TR"/>
              </w:rPr>
            </w:pPr>
          </w:p>
        </w:tc>
        <w:tc>
          <w:tcPr>
            <w:tcW w:w="1559" w:type="dxa"/>
            <w:textDirection w:val="btLr"/>
            <w:vAlign w:val="center"/>
          </w:tcPr>
          <w:p w:rsidR="007131A8" w:rsidRPr="00665D9A" w:rsidRDefault="007131A8" w:rsidP="007131A8">
            <w:pPr>
              <w:pStyle w:val="TableParagraph"/>
              <w:spacing w:before="111"/>
              <w:ind w:left="155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DÜZEY</w:t>
            </w:r>
          </w:p>
        </w:tc>
        <w:tc>
          <w:tcPr>
            <w:tcW w:w="709" w:type="dxa"/>
            <w:textDirection w:val="btLr"/>
            <w:vAlign w:val="center"/>
          </w:tcPr>
          <w:p w:rsidR="007131A8" w:rsidRPr="00665D9A" w:rsidRDefault="007131A8" w:rsidP="007131A8">
            <w:pPr>
              <w:pStyle w:val="TableParagraph"/>
              <w:spacing w:before="10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1.</w:t>
            </w:r>
          </w:p>
          <w:p w:rsidR="007131A8" w:rsidRPr="00665D9A" w:rsidRDefault="007131A8" w:rsidP="007131A8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708" w:type="dxa"/>
            <w:textDirection w:val="btLr"/>
            <w:vAlign w:val="center"/>
          </w:tcPr>
          <w:p w:rsidR="007131A8" w:rsidRPr="00665D9A" w:rsidRDefault="007131A8" w:rsidP="007131A8">
            <w:pPr>
              <w:pStyle w:val="TableParagraph"/>
              <w:spacing w:before="10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2.</w:t>
            </w:r>
          </w:p>
          <w:p w:rsidR="007131A8" w:rsidRPr="00665D9A" w:rsidRDefault="007131A8" w:rsidP="007131A8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709" w:type="dxa"/>
            <w:textDirection w:val="btLr"/>
            <w:vAlign w:val="center"/>
          </w:tcPr>
          <w:p w:rsidR="007131A8" w:rsidRPr="00665D9A" w:rsidRDefault="007131A8" w:rsidP="007131A8">
            <w:pPr>
              <w:pStyle w:val="TableParagraph"/>
              <w:spacing w:before="106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3.</w:t>
            </w:r>
          </w:p>
          <w:p w:rsidR="007131A8" w:rsidRPr="00665D9A" w:rsidRDefault="007131A8" w:rsidP="007131A8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709" w:type="dxa"/>
            <w:textDirection w:val="btLr"/>
            <w:vAlign w:val="center"/>
          </w:tcPr>
          <w:p w:rsidR="007131A8" w:rsidRPr="00665D9A" w:rsidRDefault="007131A8" w:rsidP="007131A8">
            <w:pPr>
              <w:pStyle w:val="TableParagraph"/>
              <w:spacing w:before="105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4.</w:t>
            </w:r>
          </w:p>
          <w:p w:rsidR="007131A8" w:rsidRPr="00665D9A" w:rsidRDefault="007131A8" w:rsidP="007131A8">
            <w:pPr>
              <w:pStyle w:val="TableParagraph"/>
              <w:spacing w:before="4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709" w:type="dxa"/>
            <w:textDirection w:val="btLr"/>
            <w:vAlign w:val="center"/>
          </w:tcPr>
          <w:p w:rsidR="007131A8" w:rsidRPr="00665D9A" w:rsidRDefault="007131A8" w:rsidP="007131A8">
            <w:pPr>
              <w:pStyle w:val="TableParagraph"/>
              <w:spacing w:before="104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5.</w:t>
            </w:r>
          </w:p>
          <w:p w:rsidR="007131A8" w:rsidRPr="00665D9A" w:rsidRDefault="007131A8" w:rsidP="007131A8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708" w:type="dxa"/>
            <w:textDirection w:val="btLr"/>
            <w:vAlign w:val="center"/>
          </w:tcPr>
          <w:p w:rsidR="007131A8" w:rsidRPr="00665D9A" w:rsidRDefault="007131A8" w:rsidP="007131A8">
            <w:pPr>
              <w:pStyle w:val="TableParagraph"/>
              <w:spacing w:before="105"/>
              <w:ind w:left="234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PUAN</w:t>
            </w:r>
          </w:p>
        </w:tc>
        <w:tc>
          <w:tcPr>
            <w:tcW w:w="1134" w:type="dxa"/>
            <w:textDirection w:val="btLr"/>
            <w:vAlign w:val="center"/>
          </w:tcPr>
          <w:p w:rsidR="007131A8" w:rsidRPr="00665D9A" w:rsidRDefault="007131A8" w:rsidP="007131A8">
            <w:pPr>
              <w:pStyle w:val="TableParagraph"/>
              <w:spacing w:before="180"/>
              <w:rPr>
                <w:lang w:val="tr-TR"/>
              </w:rPr>
            </w:pPr>
          </w:p>
          <w:p w:rsidR="007131A8" w:rsidRPr="00665D9A" w:rsidRDefault="007131A8" w:rsidP="007131A8">
            <w:pPr>
              <w:pStyle w:val="TableParagraph"/>
              <w:ind w:left="239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İMZA</w:t>
            </w: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before="15" w:line="276" w:lineRule="auto"/>
              <w:ind w:left="468" w:hanging="360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1.</w:t>
            </w:r>
            <w:r>
              <w:rPr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Genel</w:t>
            </w:r>
            <w:r w:rsidRPr="00665D9A">
              <w:rPr>
                <w:spacing w:val="-7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ve</w:t>
            </w:r>
            <w:r w:rsidRPr="00665D9A">
              <w:rPr>
                <w:spacing w:val="-7"/>
                <w:sz w:val="24"/>
                <w:lang w:val="tr-TR"/>
              </w:rPr>
              <w:t xml:space="preserve"> </w:t>
            </w:r>
            <w:proofErr w:type="spellStart"/>
            <w:r>
              <w:rPr>
                <w:sz w:val="24"/>
                <w:lang w:val="tr-TR"/>
              </w:rPr>
              <w:t>kardiyovasküler</w:t>
            </w:r>
            <w:proofErr w:type="spellEnd"/>
            <w:r>
              <w:rPr>
                <w:sz w:val="24"/>
                <w:lang w:val="tr-TR"/>
              </w:rPr>
              <w:t xml:space="preserve"> sisteme yönelik öykü alabilme</w:t>
            </w:r>
          </w:p>
        </w:tc>
        <w:tc>
          <w:tcPr>
            <w:tcW w:w="1559" w:type="dxa"/>
            <w:vAlign w:val="center"/>
          </w:tcPr>
          <w:p w:rsidR="007131A8" w:rsidRPr="00665D9A" w:rsidRDefault="007131A8" w:rsidP="007131A8">
            <w:pPr>
              <w:pStyle w:val="TableParagraph"/>
              <w:spacing w:before="179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2.</w:t>
            </w:r>
            <w:r>
              <w:rPr>
                <w:spacing w:val="28"/>
                <w:sz w:val="24"/>
                <w:lang w:val="tr-TR"/>
              </w:rPr>
              <w:t xml:space="preserve"> </w:t>
            </w:r>
            <w:r>
              <w:rPr>
                <w:sz w:val="24"/>
                <w:lang w:val="tr-TR"/>
              </w:rPr>
              <w:t xml:space="preserve">Genel durum ve </w:t>
            </w:r>
            <w:proofErr w:type="spellStart"/>
            <w:r>
              <w:rPr>
                <w:sz w:val="24"/>
                <w:lang w:val="tr-TR"/>
              </w:rPr>
              <w:t>vital</w:t>
            </w:r>
            <w:proofErr w:type="spellEnd"/>
            <w:r>
              <w:rPr>
                <w:sz w:val="24"/>
                <w:lang w:val="tr-TR"/>
              </w:rPr>
              <w:t xml:space="preserve"> bulguların değerlendirilmesi</w:t>
            </w:r>
          </w:p>
        </w:tc>
        <w:tc>
          <w:tcPr>
            <w:tcW w:w="1559" w:type="dxa"/>
            <w:vAlign w:val="center"/>
          </w:tcPr>
          <w:p w:rsidR="007131A8" w:rsidRPr="00665D9A" w:rsidRDefault="007131A8" w:rsidP="007131A8">
            <w:pPr>
              <w:pStyle w:val="TableParagraph"/>
              <w:spacing w:before="179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3.</w:t>
            </w:r>
            <w:r w:rsidRPr="00665D9A">
              <w:rPr>
                <w:spacing w:val="29"/>
                <w:sz w:val="24"/>
                <w:lang w:val="tr-TR"/>
              </w:rPr>
              <w:t xml:space="preserve"> </w:t>
            </w:r>
            <w:proofErr w:type="spellStart"/>
            <w:r>
              <w:rPr>
                <w:sz w:val="24"/>
                <w:lang w:val="tr-TR"/>
              </w:rPr>
              <w:t>Kardiyovasküler</w:t>
            </w:r>
            <w:proofErr w:type="spellEnd"/>
            <w:r>
              <w:rPr>
                <w:sz w:val="24"/>
                <w:lang w:val="tr-TR"/>
              </w:rPr>
              <w:t xml:space="preserve"> sistem muayenesi</w:t>
            </w:r>
          </w:p>
        </w:tc>
        <w:tc>
          <w:tcPr>
            <w:tcW w:w="1559" w:type="dxa"/>
            <w:vAlign w:val="center"/>
          </w:tcPr>
          <w:p w:rsidR="007131A8" w:rsidRPr="00665D9A" w:rsidRDefault="007131A8" w:rsidP="007131A8">
            <w:pPr>
              <w:pStyle w:val="TableParagraph"/>
              <w:spacing w:before="179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4.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  <w:r>
              <w:rPr>
                <w:sz w:val="24"/>
                <w:lang w:val="tr-TR"/>
              </w:rPr>
              <w:t>Direkt radyografileri okuma ve değerlendirebilme (</w:t>
            </w:r>
            <w:proofErr w:type="spellStart"/>
            <w:r>
              <w:rPr>
                <w:sz w:val="24"/>
                <w:lang w:val="tr-TR"/>
              </w:rPr>
              <w:t>telekardiyografi</w:t>
            </w:r>
            <w:proofErr w:type="spellEnd"/>
            <w:r>
              <w:rPr>
                <w:sz w:val="24"/>
                <w:lang w:val="tr-TR"/>
              </w:rPr>
              <w:t>)</w:t>
            </w:r>
          </w:p>
        </w:tc>
        <w:tc>
          <w:tcPr>
            <w:tcW w:w="1559" w:type="dxa"/>
            <w:vAlign w:val="center"/>
          </w:tcPr>
          <w:p w:rsidR="007131A8" w:rsidRPr="00665D9A" w:rsidRDefault="007131A8" w:rsidP="007131A8">
            <w:pPr>
              <w:pStyle w:val="TableParagraph"/>
              <w:spacing w:before="179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3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5.</w:t>
            </w:r>
            <w:r>
              <w:rPr>
                <w:spacing w:val="28"/>
                <w:sz w:val="24"/>
                <w:lang w:val="tr-TR"/>
              </w:rPr>
              <w:t xml:space="preserve"> </w:t>
            </w:r>
            <w:r>
              <w:rPr>
                <w:sz w:val="24"/>
                <w:lang w:val="tr-TR"/>
              </w:rPr>
              <w:t>Tarama ve tanısal amaçlı inceleme sonuçlarını yorumlayabilme</w:t>
            </w:r>
          </w:p>
        </w:tc>
        <w:tc>
          <w:tcPr>
            <w:tcW w:w="1559" w:type="dxa"/>
            <w:vAlign w:val="center"/>
          </w:tcPr>
          <w:p w:rsidR="007131A8" w:rsidRPr="00665D9A" w:rsidRDefault="007131A8" w:rsidP="007131A8">
            <w:pPr>
              <w:pStyle w:val="TableParagraph"/>
              <w:spacing w:before="159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Yardımla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0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6.</w:t>
            </w:r>
            <w:r w:rsidRPr="00665D9A">
              <w:rPr>
                <w:spacing w:val="30"/>
                <w:sz w:val="24"/>
                <w:lang w:val="tr-TR"/>
              </w:rPr>
              <w:t xml:space="preserve"> </w:t>
            </w:r>
            <w:r>
              <w:rPr>
                <w:sz w:val="24"/>
                <w:lang w:val="tr-TR"/>
              </w:rPr>
              <w:t>Hasta dosyası hazırlayabilme</w:t>
            </w:r>
          </w:p>
        </w:tc>
        <w:tc>
          <w:tcPr>
            <w:tcW w:w="1559" w:type="dxa"/>
          </w:tcPr>
          <w:p w:rsidR="007131A8" w:rsidRPr="0040152C" w:rsidRDefault="007131A8" w:rsidP="007131A8">
            <w:pPr>
              <w:jc w:val="center"/>
              <w:rPr>
                <w:rFonts w:ascii="Times New Roman" w:hAnsi="Times New Roman" w:cs="Times New Roman"/>
              </w:rPr>
            </w:pPr>
            <w:r w:rsidRPr="0040152C">
              <w:rPr>
                <w:rFonts w:ascii="Times New Roman" w:hAnsi="Times New Roman" w:cs="Times New Roman"/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3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7.</w:t>
            </w:r>
            <w:r>
              <w:rPr>
                <w:spacing w:val="28"/>
                <w:sz w:val="24"/>
                <w:lang w:val="tr-TR"/>
              </w:rPr>
              <w:t xml:space="preserve"> </w:t>
            </w:r>
            <w:r>
              <w:rPr>
                <w:sz w:val="24"/>
                <w:lang w:val="tr-TR"/>
              </w:rPr>
              <w:t>Reçete düzenleyebilme</w:t>
            </w:r>
          </w:p>
        </w:tc>
        <w:tc>
          <w:tcPr>
            <w:tcW w:w="1559" w:type="dxa"/>
          </w:tcPr>
          <w:p w:rsidR="007131A8" w:rsidRPr="0040152C" w:rsidRDefault="007131A8" w:rsidP="007131A8">
            <w:pPr>
              <w:jc w:val="center"/>
              <w:rPr>
                <w:rFonts w:ascii="Times New Roman" w:hAnsi="Times New Roman" w:cs="Times New Roman"/>
              </w:rPr>
            </w:pPr>
            <w:r w:rsidRPr="0040152C">
              <w:rPr>
                <w:rFonts w:ascii="Times New Roman" w:hAnsi="Times New Roman" w:cs="Times New Roman"/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0" w:lineRule="exact"/>
              <w:ind w:right="1468"/>
              <w:jc w:val="center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8.</w:t>
            </w:r>
            <w:r>
              <w:rPr>
                <w:spacing w:val="29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EKG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çekebilme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pacing w:val="-5"/>
                <w:sz w:val="24"/>
                <w:lang w:val="tr-TR"/>
              </w:rPr>
              <w:t>ve</w:t>
            </w:r>
            <w:r>
              <w:rPr>
                <w:sz w:val="24"/>
                <w:lang w:val="tr-TR"/>
              </w:rPr>
              <w:t xml:space="preserve"> d</w:t>
            </w:r>
            <w:r w:rsidRPr="00665D9A">
              <w:rPr>
                <w:spacing w:val="-2"/>
                <w:sz w:val="24"/>
                <w:lang w:val="tr-TR"/>
              </w:rPr>
              <w:t>eğerlendirebilme</w:t>
            </w:r>
          </w:p>
        </w:tc>
        <w:tc>
          <w:tcPr>
            <w:tcW w:w="1559" w:type="dxa"/>
          </w:tcPr>
          <w:p w:rsidR="007131A8" w:rsidRPr="0040152C" w:rsidRDefault="007131A8" w:rsidP="007131A8">
            <w:pPr>
              <w:jc w:val="center"/>
              <w:rPr>
                <w:rFonts w:ascii="Times New Roman" w:hAnsi="Times New Roman" w:cs="Times New Roman"/>
              </w:rPr>
            </w:pPr>
            <w:r w:rsidRPr="0040152C">
              <w:rPr>
                <w:rFonts w:ascii="Times New Roman" w:hAnsi="Times New Roman" w:cs="Times New Roman"/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6" w:lineRule="auto"/>
              <w:rPr>
                <w:sz w:val="24"/>
                <w:lang w:val="tr-TR"/>
              </w:rPr>
            </w:pPr>
            <w:r>
              <w:rPr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9.</w:t>
            </w:r>
            <w:r>
              <w:rPr>
                <w:spacing w:val="80"/>
                <w:sz w:val="24"/>
                <w:lang w:val="tr-TR"/>
              </w:rPr>
              <w:t xml:space="preserve"> </w:t>
            </w:r>
            <w:r>
              <w:rPr>
                <w:sz w:val="24"/>
                <w:lang w:val="tr-TR"/>
              </w:rPr>
              <w:t>Akılcı ilaç kullanımı</w:t>
            </w:r>
          </w:p>
        </w:tc>
        <w:tc>
          <w:tcPr>
            <w:tcW w:w="1559" w:type="dxa"/>
          </w:tcPr>
          <w:p w:rsidR="007131A8" w:rsidRPr="0040152C" w:rsidRDefault="007131A8" w:rsidP="007131A8">
            <w:pPr>
              <w:jc w:val="center"/>
              <w:rPr>
                <w:rFonts w:ascii="Times New Roman" w:hAnsi="Times New Roman" w:cs="Times New Roman"/>
              </w:rPr>
            </w:pPr>
            <w:r w:rsidRPr="0040152C">
              <w:rPr>
                <w:rFonts w:ascii="Times New Roman" w:hAnsi="Times New Roman" w:cs="Times New Roman"/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937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3" w:lineRule="exact"/>
              <w:rPr>
                <w:sz w:val="24"/>
                <w:lang w:val="tr-TR"/>
              </w:rPr>
            </w:pPr>
            <w:r>
              <w:rPr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10.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proofErr w:type="spellStart"/>
            <w:r>
              <w:rPr>
                <w:sz w:val="24"/>
                <w:lang w:val="tr-TR"/>
              </w:rPr>
              <w:t>Defibrilasyon</w:t>
            </w:r>
            <w:proofErr w:type="spellEnd"/>
            <w:r>
              <w:rPr>
                <w:sz w:val="24"/>
                <w:lang w:val="tr-TR"/>
              </w:rPr>
              <w:t xml:space="preserve"> uygulayabilme</w:t>
            </w:r>
          </w:p>
        </w:tc>
        <w:tc>
          <w:tcPr>
            <w:tcW w:w="1559" w:type="dxa"/>
            <w:vAlign w:val="center"/>
          </w:tcPr>
          <w:p w:rsidR="007131A8" w:rsidRPr="0040152C" w:rsidRDefault="007131A8" w:rsidP="0071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40152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Gözlem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lem</w:t>
            </w:r>
            <w:r w:rsidRPr="0040152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e ve makette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0" w:lineRule="exact"/>
              <w:ind w:right="146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lastRenderedPageBreak/>
              <w:t>11.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Kan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basıncı</w:t>
            </w:r>
            <w:r w:rsidRPr="00665D9A">
              <w:rPr>
                <w:spacing w:val="-1"/>
                <w:sz w:val="24"/>
                <w:lang w:val="tr-TR"/>
              </w:rPr>
              <w:t xml:space="preserve"> </w:t>
            </w:r>
            <w:r w:rsidRPr="00665D9A">
              <w:rPr>
                <w:sz w:val="24"/>
                <w:lang w:val="tr-TR"/>
              </w:rPr>
              <w:t>ölçümü</w:t>
            </w:r>
            <w:r>
              <w:rPr>
                <w:spacing w:val="4"/>
                <w:sz w:val="24"/>
                <w:lang w:val="tr-TR"/>
              </w:rPr>
              <w:t xml:space="preserve"> ya</w:t>
            </w:r>
            <w:r w:rsidRPr="00665D9A">
              <w:rPr>
                <w:spacing w:val="-2"/>
                <w:sz w:val="24"/>
                <w:lang w:val="tr-TR"/>
              </w:rPr>
              <w:t>pma</w:t>
            </w:r>
          </w:p>
          <w:p w:rsidR="007131A8" w:rsidRPr="00665D9A" w:rsidRDefault="007131A8" w:rsidP="007131A8">
            <w:pPr>
              <w:pStyle w:val="TableParagraph"/>
              <w:spacing w:before="41"/>
              <w:ind w:right="1548"/>
              <w:jc w:val="right"/>
              <w:rPr>
                <w:spacing w:val="-2"/>
                <w:sz w:val="24"/>
                <w:lang w:val="tr-TR"/>
              </w:rPr>
            </w:pPr>
          </w:p>
        </w:tc>
        <w:tc>
          <w:tcPr>
            <w:tcW w:w="1559" w:type="dxa"/>
          </w:tcPr>
          <w:p w:rsidR="007131A8" w:rsidRDefault="007131A8" w:rsidP="007131A8">
            <w:pPr>
              <w:jc w:val="center"/>
            </w:pPr>
            <w:r w:rsidRPr="00ED3BA7">
              <w:rPr>
                <w:rFonts w:ascii="Times New Roman" w:hAnsi="Times New Roman" w:cs="Times New Roman"/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12.</w:t>
            </w:r>
            <w:r w:rsidRPr="00665D9A">
              <w:rPr>
                <w:spacing w:val="-3"/>
                <w:sz w:val="24"/>
                <w:lang w:val="tr-TR"/>
              </w:rPr>
              <w:t xml:space="preserve"> </w:t>
            </w:r>
            <w:r>
              <w:rPr>
                <w:sz w:val="24"/>
                <w:lang w:val="tr-TR"/>
              </w:rPr>
              <w:t>Periyodik muayene, kontrol (kardiyak risk hesaplama)</w:t>
            </w:r>
          </w:p>
        </w:tc>
        <w:tc>
          <w:tcPr>
            <w:tcW w:w="1559" w:type="dxa"/>
          </w:tcPr>
          <w:p w:rsidR="007131A8" w:rsidRDefault="007131A8" w:rsidP="007131A8">
            <w:pPr>
              <w:jc w:val="center"/>
            </w:pPr>
            <w:r w:rsidRPr="00ED3BA7">
              <w:rPr>
                <w:rFonts w:ascii="Times New Roman" w:hAnsi="Times New Roman" w:cs="Times New Roman"/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  <w:p w:rsidR="007131A8" w:rsidRPr="00665D9A" w:rsidRDefault="007131A8" w:rsidP="007131A8">
            <w:pPr>
              <w:rPr>
                <w:lang w:val="tr-TR"/>
              </w:rPr>
            </w:pPr>
          </w:p>
          <w:p w:rsidR="007131A8" w:rsidRPr="00665D9A" w:rsidRDefault="007131A8" w:rsidP="007131A8">
            <w:pPr>
              <w:rPr>
                <w:lang w:val="tr-TR"/>
              </w:rPr>
            </w:pPr>
          </w:p>
          <w:p w:rsidR="007131A8" w:rsidRPr="00665D9A" w:rsidRDefault="007131A8" w:rsidP="007131A8">
            <w:pPr>
              <w:rPr>
                <w:lang w:val="tr-TR"/>
              </w:rPr>
            </w:pPr>
          </w:p>
          <w:p w:rsidR="007131A8" w:rsidRPr="00665D9A" w:rsidRDefault="007131A8" w:rsidP="007131A8">
            <w:pPr>
              <w:rPr>
                <w:lang w:val="tr-TR"/>
              </w:rPr>
            </w:pPr>
          </w:p>
          <w:p w:rsidR="007131A8" w:rsidRPr="00665D9A" w:rsidRDefault="007131A8" w:rsidP="007131A8">
            <w:pPr>
              <w:rPr>
                <w:lang w:val="tr-TR"/>
              </w:rPr>
            </w:pPr>
          </w:p>
          <w:p w:rsidR="007131A8" w:rsidRPr="00665D9A" w:rsidRDefault="007131A8" w:rsidP="007131A8">
            <w:pPr>
              <w:rPr>
                <w:lang w:val="tr-TR"/>
              </w:rPr>
            </w:pPr>
          </w:p>
          <w:p w:rsidR="007131A8" w:rsidRPr="00665D9A" w:rsidRDefault="007131A8" w:rsidP="007131A8">
            <w:pPr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1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13.</w:t>
            </w:r>
            <w:r w:rsidRPr="00665D9A">
              <w:rPr>
                <w:spacing w:val="-3"/>
                <w:sz w:val="24"/>
                <w:lang w:val="tr-TR"/>
              </w:rPr>
              <w:t xml:space="preserve"> </w:t>
            </w:r>
            <w:r>
              <w:rPr>
                <w:sz w:val="24"/>
                <w:lang w:val="tr-TR"/>
              </w:rPr>
              <w:t>Topluma sağlık eğitimi verebilme</w:t>
            </w:r>
          </w:p>
        </w:tc>
        <w:tc>
          <w:tcPr>
            <w:tcW w:w="1559" w:type="dxa"/>
            <w:vAlign w:val="center"/>
          </w:tcPr>
          <w:p w:rsidR="007131A8" w:rsidRPr="00665D9A" w:rsidRDefault="007131A8" w:rsidP="007131A8">
            <w:pPr>
              <w:pStyle w:val="TableParagraph"/>
              <w:spacing w:before="158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z w:val="24"/>
                <w:lang w:val="tr-TR"/>
              </w:rPr>
              <w:t>Gözlemleme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  <w:tr w:rsidR="007131A8" w:rsidRPr="00665D9A" w:rsidTr="007131A8">
        <w:trPr>
          <w:trHeight w:hRule="exact" w:val="1021"/>
          <w:jc w:val="center"/>
        </w:trPr>
        <w:tc>
          <w:tcPr>
            <w:tcW w:w="3823" w:type="dxa"/>
            <w:vAlign w:val="center"/>
          </w:tcPr>
          <w:p w:rsidR="007131A8" w:rsidRPr="00665D9A" w:rsidRDefault="007131A8" w:rsidP="007131A8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14.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  <w:r>
              <w:rPr>
                <w:sz w:val="24"/>
                <w:lang w:val="tr-TR"/>
              </w:rPr>
              <w:t>Arter kan gazı sonuçlarını yorumlayabilme</w:t>
            </w:r>
          </w:p>
        </w:tc>
        <w:tc>
          <w:tcPr>
            <w:tcW w:w="1559" w:type="dxa"/>
            <w:vAlign w:val="center"/>
          </w:tcPr>
          <w:p w:rsidR="007131A8" w:rsidRPr="00665D9A" w:rsidRDefault="007131A8" w:rsidP="007131A8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pacing w:val="-10"/>
                <w:sz w:val="24"/>
                <w:lang w:val="tr-TR"/>
              </w:rPr>
              <w:t>Yardımsız yapma</w:t>
            </w: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9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708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:rsidR="007131A8" w:rsidRPr="00665D9A" w:rsidRDefault="007131A8" w:rsidP="007131A8">
            <w:pPr>
              <w:pStyle w:val="TableParagraph"/>
              <w:rPr>
                <w:lang w:val="tr-TR"/>
              </w:rPr>
            </w:pPr>
          </w:p>
        </w:tc>
      </w:tr>
    </w:tbl>
    <w:p w:rsidR="007131A8" w:rsidRDefault="007131A8" w:rsidP="007131A8">
      <w:pPr>
        <w:rPr>
          <w:b/>
          <w:sz w:val="52"/>
        </w:rPr>
      </w:pPr>
    </w:p>
    <w:p w:rsidR="002C7B06" w:rsidRDefault="002C7B06" w:rsidP="002C7B06">
      <w:pPr>
        <w:rPr>
          <w:b/>
          <w:sz w:val="52"/>
        </w:rPr>
      </w:pP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3385"/>
      </w:tblGrid>
      <w:tr w:rsidR="002C7B06" w:rsidRPr="000F2D1A" w:rsidTr="00205A55">
        <w:trPr>
          <w:trHeight w:val="580"/>
        </w:trPr>
        <w:tc>
          <w:tcPr>
            <w:tcW w:w="3843" w:type="dxa"/>
          </w:tcPr>
          <w:p w:rsidR="002C7B06" w:rsidRPr="000F2D1A" w:rsidRDefault="002C7B06" w:rsidP="00205A55">
            <w:pPr>
              <w:pStyle w:val="TableParagraph"/>
              <w:spacing w:line="247" w:lineRule="exact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STAJ</w:t>
            </w:r>
          </w:p>
          <w:p w:rsidR="002C7B06" w:rsidRPr="000F2D1A" w:rsidRDefault="002C7B06" w:rsidP="00205A55">
            <w:pPr>
              <w:pStyle w:val="TableParagraph"/>
              <w:spacing w:before="37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KOORDINATÖRÜ</w:t>
            </w:r>
          </w:p>
        </w:tc>
        <w:tc>
          <w:tcPr>
            <w:tcW w:w="3385" w:type="dxa"/>
          </w:tcPr>
          <w:p w:rsidR="002C7B06" w:rsidRPr="000F2D1A" w:rsidRDefault="002C7B06" w:rsidP="00205A55">
            <w:pPr>
              <w:pStyle w:val="TableParagraph"/>
              <w:spacing w:line="24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2C7B06" w:rsidRPr="000F2D1A" w:rsidRDefault="002C7B06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  <w:p w:rsidR="002C7B06" w:rsidRPr="000F2D1A" w:rsidRDefault="002C7B06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7B06" w:rsidRPr="000F2D1A" w:rsidTr="00205A55">
        <w:trPr>
          <w:trHeight w:val="594"/>
        </w:trPr>
        <w:tc>
          <w:tcPr>
            <w:tcW w:w="3843" w:type="dxa"/>
          </w:tcPr>
          <w:p w:rsidR="002C7B06" w:rsidRPr="000F2D1A" w:rsidRDefault="002C7B06" w:rsidP="00205A55">
            <w:pPr>
              <w:pStyle w:val="TableParagraph"/>
              <w:spacing w:before="145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BAŞKANI</w:t>
            </w:r>
          </w:p>
        </w:tc>
        <w:tc>
          <w:tcPr>
            <w:tcW w:w="3385" w:type="dxa"/>
          </w:tcPr>
          <w:p w:rsidR="002C7B06" w:rsidRPr="000F2D1A" w:rsidRDefault="002C7B06" w:rsidP="00205A5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2C7B06" w:rsidRPr="000F2D1A" w:rsidRDefault="002C7B06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</w:tc>
      </w:tr>
    </w:tbl>
    <w:p w:rsidR="002C7B06" w:rsidRDefault="002C7B06" w:rsidP="002C7B06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z w:val="24"/>
          <w:szCs w:val="24"/>
        </w:rPr>
      </w:pPr>
    </w:p>
    <w:p w:rsidR="002C7B06" w:rsidRDefault="002C7B06" w:rsidP="002C7B06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Staj</w:t>
      </w:r>
      <w:r w:rsidRPr="000F2D1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Dönemi:</w:t>
      </w:r>
      <w:r w:rsidRPr="000F2D1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…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/….</w:t>
      </w:r>
      <w:proofErr w:type="gramEnd"/>
      <w:r w:rsidRPr="000F2D1A">
        <w:rPr>
          <w:rFonts w:asciiTheme="minorHAnsi" w:hAnsiTheme="minorHAnsi" w:cstheme="minorHAnsi"/>
          <w:sz w:val="24"/>
          <w:szCs w:val="24"/>
        </w:rPr>
        <w:t>./20….</w:t>
      </w:r>
      <w:r w:rsidRPr="000F2D1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-</w:t>
      </w:r>
      <w:r w:rsidRPr="000F2D1A">
        <w:rPr>
          <w:rFonts w:asciiTheme="minorHAnsi" w:hAnsiTheme="minorHAnsi" w:cstheme="minorHAnsi"/>
          <w:spacing w:val="-2"/>
          <w:sz w:val="24"/>
          <w:szCs w:val="24"/>
        </w:rPr>
        <w:t>….</w:t>
      </w:r>
      <w:proofErr w:type="gramEnd"/>
      <w:r w:rsidRPr="000F2D1A">
        <w:rPr>
          <w:rFonts w:asciiTheme="minorHAnsi" w:hAnsiTheme="minorHAnsi" w:cstheme="minorHAnsi"/>
          <w:spacing w:val="-2"/>
          <w:sz w:val="24"/>
          <w:szCs w:val="24"/>
        </w:rPr>
        <w:t>/……./20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…  </w:t>
      </w:r>
    </w:p>
    <w:p w:rsidR="002C7B06" w:rsidRDefault="002C7B06" w:rsidP="002C7B06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1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Değerlendirme:</w:t>
      </w:r>
      <w:r w:rsidRPr="000F2D1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</w:p>
    <w:p w:rsidR="002C7B06" w:rsidRDefault="002C7B06" w:rsidP="002C7B06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b w:val="0"/>
          <w:sz w:val="24"/>
          <w:szCs w:val="24"/>
        </w:rPr>
      </w:pPr>
      <w:r w:rsidRPr="000F2D1A">
        <w:rPr>
          <w:rFonts w:asciiTheme="minorHAnsi" w:hAnsiTheme="minorHAnsi" w:cstheme="minorHAnsi"/>
          <w:spacing w:val="-2"/>
          <w:sz w:val="24"/>
          <w:szCs w:val="24"/>
        </w:rPr>
        <w:t>Sonuç</w:t>
      </w:r>
      <w:r>
        <w:rPr>
          <w:rFonts w:asciiTheme="minorHAnsi" w:hAnsiTheme="minorHAnsi" w:cstheme="minorHAnsi"/>
          <w:spacing w:val="-2"/>
          <w:sz w:val="24"/>
          <w:szCs w:val="24"/>
        </w:rPr>
        <w:t>:</w:t>
      </w:r>
      <w:r w:rsidRPr="000F2D1A">
        <w:rPr>
          <w:rFonts w:asciiTheme="minorHAnsi" w:hAnsiTheme="minorHAnsi" w:cstheme="minorHAnsi"/>
          <w:b w:val="0"/>
          <w:sz w:val="24"/>
          <w:szCs w:val="24"/>
        </w:rPr>
        <w:tab/>
      </w:r>
    </w:p>
    <w:p w:rsidR="002C7B06" w:rsidRDefault="002C7B06" w:rsidP="002551EF">
      <w:pPr>
        <w:pStyle w:val="GvdeMetni"/>
        <w:tabs>
          <w:tab w:val="left" w:pos="4211"/>
          <w:tab w:val="left" w:leader="dot" w:pos="6980"/>
        </w:tabs>
        <w:ind w:left="396"/>
        <w:rPr>
          <w:b w:val="0"/>
          <w:color w:val="000000"/>
          <w:sz w:val="36"/>
          <w:szCs w:val="36"/>
          <w:u w:val="single"/>
        </w:rPr>
      </w:pPr>
      <w:r w:rsidRPr="000F2D1A">
        <w:rPr>
          <w:rFonts w:asciiTheme="minorHAnsi" w:hAnsiTheme="minorHAnsi" w:cstheme="minorHAnsi"/>
          <w:spacing w:val="-4"/>
          <w:sz w:val="24"/>
          <w:szCs w:val="24"/>
        </w:rPr>
        <w:t>Puan</w:t>
      </w:r>
      <w:r>
        <w:rPr>
          <w:rFonts w:asciiTheme="minorHAnsi" w:hAnsiTheme="minorHAnsi" w:cstheme="minorHAnsi"/>
          <w:spacing w:val="-4"/>
          <w:sz w:val="24"/>
          <w:szCs w:val="24"/>
        </w:rPr>
        <w:t>:</w:t>
      </w:r>
    </w:p>
    <w:sectPr w:rsidR="002C7B06" w:rsidSect="00C2308A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7C"/>
    <w:rsid w:val="001A7E9D"/>
    <w:rsid w:val="002551EF"/>
    <w:rsid w:val="002C7B06"/>
    <w:rsid w:val="00381252"/>
    <w:rsid w:val="00387A7C"/>
    <w:rsid w:val="007131A8"/>
    <w:rsid w:val="007C0EC4"/>
    <w:rsid w:val="00A60B25"/>
    <w:rsid w:val="00C2308A"/>
    <w:rsid w:val="00C75581"/>
    <w:rsid w:val="00D80AE9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21D81"/>
  <w15:chartTrackingRefBased/>
  <w15:docId w15:val="{B64B9655-AF06-4854-BB11-3BC5B6A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A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7A7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71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B95B3-B6D9-4C6F-909E-B3A8E3FCB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SEMİHA KAYAŞ</dc:creator>
  <cp:keywords/>
  <dc:description/>
  <cp:lastModifiedBy>EMİN ÖZKAN</cp:lastModifiedBy>
  <cp:revision>6</cp:revision>
  <dcterms:created xsi:type="dcterms:W3CDTF">2024-08-20T11:33:00Z</dcterms:created>
  <dcterms:modified xsi:type="dcterms:W3CDTF">2026-10-15T11:31:00Z</dcterms:modified>
</cp:coreProperties>
</file>