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7A7C" w:rsidRDefault="00387A7C"/>
    <w:p w:rsidR="00A60B25" w:rsidRDefault="00A60B25"/>
    <w:p w:rsidR="00A60B25" w:rsidRDefault="00A60B25"/>
    <w:p w:rsidR="00A60B25" w:rsidRDefault="00A60B25"/>
    <w:p w:rsidR="00A60B25" w:rsidRDefault="00A60B25"/>
    <w:p w:rsidR="00A60B25" w:rsidRDefault="00A60B25"/>
    <w:p w:rsidR="00387A7C" w:rsidRDefault="00387A7C" w:rsidP="00387A7C">
      <w:pPr>
        <w:jc w:val="center"/>
        <w:rPr>
          <w:b/>
          <w:sz w:val="44"/>
        </w:rPr>
      </w:pPr>
      <w:r>
        <w:rPr>
          <w:noProof/>
        </w:rPr>
        <w:drawing>
          <wp:anchor distT="0" distB="0" distL="0" distR="0" simplePos="0" relativeHeight="251659264" behindDoc="0" locked="0" layoutInCell="1" hidden="0" allowOverlap="1" wp14:anchorId="74350E16" wp14:editId="326A4C77">
            <wp:simplePos x="0" y="0"/>
            <wp:positionH relativeFrom="margin">
              <wp:align>center</wp:align>
            </wp:positionH>
            <wp:positionV relativeFrom="paragraph">
              <wp:posOffset>537210</wp:posOffset>
            </wp:positionV>
            <wp:extent cx="2157730" cy="2066290"/>
            <wp:effectExtent l="0" t="0" r="0" b="0"/>
            <wp:wrapTopAndBottom distT="0" dist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7730" cy="20662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87A7C" w:rsidRDefault="00387A7C" w:rsidP="00387A7C">
      <w:pPr>
        <w:jc w:val="center"/>
        <w:rPr>
          <w:b/>
          <w:sz w:val="44"/>
        </w:rPr>
      </w:pPr>
    </w:p>
    <w:p w:rsidR="00387A7C" w:rsidRPr="00387A7C" w:rsidRDefault="00387A7C" w:rsidP="00387A7C">
      <w:pPr>
        <w:jc w:val="center"/>
        <w:rPr>
          <w:b/>
          <w:sz w:val="52"/>
        </w:rPr>
      </w:pPr>
      <w:r w:rsidRPr="00387A7C">
        <w:rPr>
          <w:b/>
          <w:sz w:val="52"/>
        </w:rPr>
        <w:t>BANDIRMA ONYEDİ EYLÜL ÜNİVERSİTESİ</w:t>
      </w:r>
    </w:p>
    <w:p w:rsidR="00387A7C" w:rsidRPr="00387A7C" w:rsidRDefault="00387A7C" w:rsidP="00387A7C">
      <w:pPr>
        <w:jc w:val="center"/>
        <w:rPr>
          <w:b/>
          <w:sz w:val="52"/>
        </w:rPr>
      </w:pPr>
      <w:r w:rsidRPr="00387A7C">
        <w:rPr>
          <w:b/>
          <w:sz w:val="52"/>
        </w:rPr>
        <w:t xml:space="preserve">TIP FAKÜLTESİ </w:t>
      </w:r>
    </w:p>
    <w:p w:rsidR="00387A7C" w:rsidRDefault="00387A7C" w:rsidP="00387A7C">
      <w:pPr>
        <w:jc w:val="center"/>
        <w:rPr>
          <w:b/>
          <w:sz w:val="52"/>
        </w:rPr>
      </w:pPr>
      <w:r w:rsidRPr="00387A7C">
        <w:rPr>
          <w:b/>
          <w:sz w:val="52"/>
        </w:rPr>
        <w:t>IV. SINIF STAJ KARNESİ</w:t>
      </w:r>
    </w:p>
    <w:p w:rsidR="00387A7C" w:rsidRDefault="00387A7C">
      <w:pPr>
        <w:rPr>
          <w:b/>
          <w:sz w:val="52"/>
        </w:rPr>
      </w:pPr>
      <w:r>
        <w:rPr>
          <w:b/>
          <w:sz w:val="52"/>
        </w:rPr>
        <w:br w:type="page"/>
      </w:r>
    </w:p>
    <w:p w:rsidR="001A7E9D" w:rsidRDefault="001A7E9D" w:rsidP="00387A7C">
      <w:pPr>
        <w:jc w:val="center"/>
        <w:rPr>
          <w:b/>
          <w:sz w:val="52"/>
        </w:rPr>
      </w:pPr>
    </w:p>
    <w:p w:rsidR="001A7E9D" w:rsidRDefault="001A7E9D" w:rsidP="00387A7C">
      <w:pPr>
        <w:jc w:val="center"/>
        <w:rPr>
          <w:b/>
          <w:sz w:val="52"/>
        </w:rPr>
      </w:pPr>
    </w:p>
    <w:p w:rsidR="00A60B25" w:rsidRDefault="00A60B25" w:rsidP="00387A7C">
      <w:pPr>
        <w:jc w:val="center"/>
        <w:rPr>
          <w:b/>
          <w:sz w:val="52"/>
        </w:rPr>
      </w:pPr>
    </w:p>
    <w:p w:rsidR="007C0EC4" w:rsidRPr="001A7E9D" w:rsidRDefault="00387A7C" w:rsidP="00387A7C">
      <w:pPr>
        <w:jc w:val="center"/>
        <w:rPr>
          <w:b/>
          <w:sz w:val="52"/>
          <w:u w:val="single"/>
        </w:rPr>
      </w:pPr>
      <w:r w:rsidRPr="001A7E9D">
        <w:rPr>
          <w:b/>
          <w:sz w:val="52"/>
          <w:u w:val="single"/>
        </w:rPr>
        <w:t>Öğrenci Kimlik Bilgileri;</w:t>
      </w:r>
    </w:p>
    <w:p w:rsidR="00387A7C" w:rsidRDefault="00387A7C" w:rsidP="00387A7C">
      <w:pPr>
        <w:jc w:val="center"/>
        <w:rPr>
          <w:b/>
          <w:sz w:val="52"/>
        </w:rPr>
      </w:pPr>
    </w:p>
    <w:p w:rsidR="00387A7C" w:rsidRDefault="00387A7C" w:rsidP="00387A7C">
      <w:pPr>
        <w:rPr>
          <w:b/>
          <w:sz w:val="52"/>
        </w:rPr>
      </w:pPr>
      <w:r>
        <w:rPr>
          <w:b/>
          <w:sz w:val="52"/>
        </w:rPr>
        <w:t>Adı:</w:t>
      </w:r>
    </w:p>
    <w:p w:rsidR="00387A7C" w:rsidRDefault="00387A7C" w:rsidP="00387A7C">
      <w:pPr>
        <w:rPr>
          <w:b/>
          <w:sz w:val="52"/>
        </w:rPr>
      </w:pPr>
      <w:r>
        <w:rPr>
          <w:b/>
          <w:sz w:val="52"/>
        </w:rPr>
        <w:t>Soyadı:</w:t>
      </w:r>
    </w:p>
    <w:p w:rsidR="00387A7C" w:rsidRDefault="00387A7C" w:rsidP="00387A7C">
      <w:pPr>
        <w:rPr>
          <w:b/>
          <w:sz w:val="52"/>
        </w:rPr>
      </w:pPr>
      <w:r>
        <w:rPr>
          <w:b/>
          <w:sz w:val="52"/>
        </w:rPr>
        <w:t>T.C:</w:t>
      </w:r>
    </w:p>
    <w:p w:rsidR="00387A7C" w:rsidRDefault="00387A7C" w:rsidP="00387A7C">
      <w:pPr>
        <w:rPr>
          <w:b/>
          <w:sz w:val="52"/>
        </w:rPr>
      </w:pPr>
      <w:r>
        <w:rPr>
          <w:b/>
          <w:sz w:val="52"/>
        </w:rPr>
        <w:t>Numarası:</w:t>
      </w:r>
    </w:p>
    <w:p w:rsidR="00387A7C" w:rsidRDefault="00387A7C" w:rsidP="00387A7C">
      <w:pPr>
        <w:rPr>
          <w:b/>
          <w:sz w:val="52"/>
        </w:rPr>
      </w:pPr>
      <w:r>
        <w:rPr>
          <w:b/>
          <w:sz w:val="52"/>
        </w:rPr>
        <w:t>Grubu:</w:t>
      </w:r>
    </w:p>
    <w:p w:rsidR="00387A7C" w:rsidRDefault="00387A7C" w:rsidP="00387A7C">
      <w:pPr>
        <w:rPr>
          <w:b/>
          <w:sz w:val="52"/>
        </w:rPr>
      </w:pPr>
    </w:p>
    <w:p w:rsidR="00387A7C" w:rsidRDefault="00387A7C" w:rsidP="00D80AE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  <w:u w:val="single"/>
        </w:rPr>
      </w:pPr>
      <w:bookmarkStart w:id="0" w:name="_Hlk174712766"/>
    </w:p>
    <w:p w:rsidR="00D80AE9" w:rsidRDefault="00D80AE9" w:rsidP="00387A7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  <w:u w:val="single"/>
        </w:rPr>
      </w:pPr>
    </w:p>
    <w:bookmarkEnd w:id="0"/>
    <w:p w:rsidR="00D80AE9" w:rsidRDefault="00D80AE9" w:rsidP="00D80AE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52"/>
        </w:rPr>
      </w:pPr>
    </w:p>
    <w:p w:rsidR="007131A8" w:rsidRDefault="007131A8">
      <w:pPr>
        <w:rPr>
          <w:b/>
          <w:sz w:val="52"/>
        </w:rPr>
      </w:pPr>
      <w:r>
        <w:rPr>
          <w:b/>
          <w:sz w:val="52"/>
        </w:rPr>
        <w:br w:type="page"/>
      </w:r>
    </w:p>
    <w:p w:rsidR="00D80AE9" w:rsidRDefault="00D80AE9" w:rsidP="007131A8">
      <w:pPr>
        <w:jc w:val="center"/>
        <w:rPr>
          <w:noProof/>
        </w:rPr>
      </w:pPr>
    </w:p>
    <w:p w:rsidR="007131A8" w:rsidRDefault="007131A8" w:rsidP="00D80AE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6"/>
          <w:szCs w:val="36"/>
          <w:u w:val="single"/>
        </w:rPr>
      </w:pPr>
    </w:p>
    <w:p w:rsidR="007131A8" w:rsidRDefault="007131A8" w:rsidP="007131A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  <w:u w:val="single"/>
        </w:rPr>
      </w:pPr>
      <w:bookmarkStart w:id="1" w:name="_Hlk175058573"/>
      <w:r>
        <w:rPr>
          <w:b/>
          <w:color w:val="000000"/>
          <w:sz w:val="36"/>
          <w:szCs w:val="36"/>
          <w:u w:val="single"/>
        </w:rPr>
        <w:t>Genel Cerrahi Anabilim Dalı</w:t>
      </w:r>
    </w:p>
    <w:p w:rsidR="00D80AE9" w:rsidRDefault="00D80AE9" w:rsidP="007131A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  <w:u w:val="single"/>
        </w:rPr>
      </w:pPr>
    </w:p>
    <w:bookmarkEnd w:id="1"/>
    <w:p w:rsidR="007131A8" w:rsidRPr="00381252" w:rsidRDefault="007131A8" w:rsidP="007131A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u w:val="single"/>
        </w:rPr>
      </w:pPr>
      <w:r w:rsidRPr="00381252">
        <w:rPr>
          <w:color w:val="000000"/>
          <w:sz w:val="24"/>
          <w:szCs w:val="24"/>
          <w:u w:val="single"/>
        </w:rPr>
        <w:t>Staj Başlangıç Tarihi:</w:t>
      </w:r>
    </w:p>
    <w:p w:rsidR="007131A8" w:rsidRDefault="007131A8" w:rsidP="007131A8">
      <w:pPr>
        <w:rPr>
          <w:u w:val="single"/>
        </w:rPr>
      </w:pPr>
      <w:r w:rsidRPr="00381252">
        <w:rPr>
          <w:color w:val="000000"/>
          <w:sz w:val="24"/>
          <w:szCs w:val="24"/>
          <w:u w:val="single"/>
        </w:rPr>
        <w:t>Staj Bitiş Tarihi</w:t>
      </w:r>
      <w:r w:rsidRPr="00381252">
        <w:rPr>
          <w:u w:val="single"/>
        </w:rPr>
        <w:t>:</w:t>
      </w:r>
    </w:p>
    <w:p w:rsidR="007131A8" w:rsidRDefault="007131A8" w:rsidP="007131A8">
      <w:pPr>
        <w:rPr>
          <w:u w:val="singl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74"/>
        <w:gridCol w:w="1018"/>
        <w:gridCol w:w="583"/>
        <w:gridCol w:w="2875"/>
      </w:tblGrid>
      <w:tr w:rsidR="007131A8" w:rsidRPr="0025418C" w:rsidTr="007131A8">
        <w:trPr>
          <w:trHeight w:val="49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ind w:left="128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I-TEMEL HEKİMLİK UYGULAMALARI </w:t>
            </w:r>
            <w:r w:rsidRPr="0025418C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(THU)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jc w:val="center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Öğrenme </w:t>
            </w:r>
          </w:p>
          <w:p w:rsidR="007131A8" w:rsidRPr="0025418C" w:rsidRDefault="007131A8" w:rsidP="007131A8">
            <w:pPr>
              <w:spacing w:before="12"/>
              <w:jc w:val="center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Düzeyi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jc w:val="center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Sayı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ind w:left="237" w:right="180" w:hanging="10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Staj </w:t>
            </w:r>
            <w:proofErr w:type="gramStart"/>
            <w:r w:rsidRPr="002541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Sorumlusu  Puanı</w:t>
            </w:r>
            <w:proofErr w:type="gramEnd"/>
            <w:r w:rsidRPr="002541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 ve Onayı</w:t>
            </w:r>
          </w:p>
        </w:tc>
      </w:tr>
      <w:tr w:rsidR="007131A8" w:rsidRPr="0025418C" w:rsidTr="007131A8">
        <w:trPr>
          <w:trHeight w:val="25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ind w:left="116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A. Öykü Alma </w:t>
            </w:r>
            <w:r w:rsidRPr="0025418C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(</w:t>
            </w:r>
            <w:r w:rsidRPr="0025418C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lang w:eastAsia="tr-TR"/>
              </w:rPr>
              <w:t>5 Puan</w:t>
            </w:r>
            <w:r w:rsidRPr="0025418C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) 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ind w:left="113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A</w:t>
            </w:r>
            <w:r w:rsidRPr="0025418C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.</w:t>
            </w:r>
          </w:p>
        </w:tc>
      </w:tr>
      <w:tr w:rsidR="007131A8" w:rsidRPr="0025418C" w:rsidTr="007131A8">
        <w:trPr>
          <w:trHeight w:val="49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ind w:left="123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C00000"/>
                <w:sz w:val="20"/>
                <w:szCs w:val="20"/>
                <w:lang w:eastAsia="tr-TR"/>
              </w:rPr>
              <w:t>Genel ve soruna yönelik öykü alabilme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jc w:val="center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C00000"/>
                <w:sz w:val="20"/>
                <w:szCs w:val="20"/>
                <w:lang w:eastAsia="tr-TR"/>
              </w:rPr>
              <w:t>IV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jc w:val="center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131A8" w:rsidRPr="0025418C" w:rsidRDefault="007131A8" w:rsidP="007131A8">
            <w:pPr>
              <w:rPr>
                <w:sz w:val="24"/>
                <w:szCs w:val="24"/>
                <w:lang w:eastAsia="tr-TR"/>
              </w:rPr>
            </w:pPr>
          </w:p>
        </w:tc>
      </w:tr>
      <w:tr w:rsidR="007131A8" w:rsidRPr="0025418C" w:rsidTr="007131A8">
        <w:trPr>
          <w:trHeight w:val="247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ind w:left="128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B. Genel ve Soruna Yönelik Fizik Muayene </w:t>
            </w:r>
            <w:r w:rsidRPr="0025418C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(</w:t>
            </w:r>
            <w:r w:rsidRPr="0025418C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lang w:eastAsia="tr-TR"/>
              </w:rPr>
              <w:t>15 Puan</w:t>
            </w:r>
            <w:r w:rsidRPr="0025418C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) 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ind w:left="124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B</w:t>
            </w:r>
            <w:r w:rsidRPr="0025418C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.</w:t>
            </w:r>
          </w:p>
        </w:tc>
      </w:tr>
      <w:tr w:rsidR="007131A8" w:rsidRPr="0025418C" w:rsidTr="007131A8">
        <w:trPr>
          <w:trHeight w:val="3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ind w:left="131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C00000"/>
                <w:sz w:val="20"/>
                <w:szCs w:val="20"/>
                <w:lang w:eastAsia="tr-TR"/>
              </w:rPr>
              <w:t xml:space="preserve">Meme ve </w:t>
            </w:r>
            <w:proofErr w:type="spellStart"/>
            <w:r w:rsidRPr="0025418C">
              <w:rPr>
                <w:rFonts w:ascii="Calibri" w:hAnsi="Calibri" w:cs="Calibri"/>
                <w:color w:val="C00000"/>
                <w:sz w:val="20"/>
                <w:szCs w:val="20"/>
                <w:lang w:eastAsia="tr-TR"/>
              </w:rPr>
              <w:t>aksiller</w:t>
            </w:r>
            <w:proofErr w:type="spellEnd"/>
            <w:r w:rsidRPr="0025418C">
              <w:rPr>
                <w:rFonts w:ascii="Calibri" w:hAnsi="Calibri" w:cs="Calibri"/>
                <w:color w:val="C00000"/>
                <w:sz w:val="20"/>
                <w:szCs w:val="20"/>
                <w:lang w:eastAsia="tr-TR"/>
              </w:rPr>
              <w:t xml:space="preserve"> bölge muayenesi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jc w:val="center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C00000"/>
                <w:sz w:val="20"/>
                <w:szCs w:val="20"/>
                <w:lang w:eastAsia="tr-TR"/>
              </w:rPr>
              <w:t>III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jc w:val="center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131A8" w:rsidRPr="0025418C" w:rsidRDefault="007131A8" w:rsidP="007131A8">
            <w:pPr>
              <w:rPr>
                <w:sz w:val="24"/>
                <w:szCs w:val="24"/>
                <w:lang w:eastAsia="tr-TR"/>
              </w:rPr>
            </w:pPr>
          </w:p>
        </w:tc>
      </w:tr>
      <w:tr w:rsidR="007131A8" w:rsidRPr="0025418C" w:rsidTr="007131A8">
        <w:trPr>
          <w:trHeight w:val="3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ind w:left="131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C00000"/>
                <w:sz w:val="20"/>
                <w:szCs w:val="20"/>
                <w:lang w:eastAsia="tr-TR"/>
              </w:rPr>
              <w:t>Batın muayenesi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jc w:val="center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C00000"/>
                <w:sz w:val="20"/>
                <w:szCs w:val="20"/>
                <w:lang w:eastAsia="tr-TR"/>
              </w:rPr>
              <w:t>IV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jc w:val="center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131A8" w:rsidRPr="0025418C" w:rsidRDefault="007131A8" w:rsidP="007131A8">
            <w:pPr>
              <w:rPr>
                <w:sz w:val="24"/>
                <w:szCs w:val="24"/>
                <w:lang w:eastAsia="tr-TR"/>
              </w:rPr>
            </w:pPr>
          </w:p>
        </w:tc>
      </w:tr>
      <w:tr w:rsidR="007131A8" w:rsidRPr="0025418C" w:rsidTr="007131A8">
        <w:trPr>
          <w:trHeight w:val="37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ind w:left="131"/>
              <w:rPr>
                <w:sz w:val="24"/>
                <w:szCs w:val="24"/>
                <w:lang w:eastAsia="tr-TR"/>
              </w:rPr>
            </w:pPr>
            <w:proofErr w:type="spellStart"/>
            <w:r w:rsidRPr="0025418C">
              <w:rPr>
                <w:rFonts w:ascii="Calibri" w:hAnsi="Calibri" w:cs="Calibri"/>
                <w:color w:val="C00000"/>
                <w:sz w:val="20"/>
                <w:szCs w:val="20"/>
                <w:lang w:eastAsia="tr-TR"/>
              </w:rPr>
              <w:t>Digital</w:t>
            </w:r>
            <w:proofErr w:type="spellEnd"/>
            <w:r w:rsidRPr="0025418C">
              <w:rPr>
                <w:rFonts w:ascii="Calibri" w:hAnsi="Calibri" w:cs="Calibri"/>
                <w:color w:val="C00000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25418C">
              <w:rPr>
                <w:rFonts w:ascii="Calibri" w:hAnsi="Calibri" w:cs="Calibri"/>
                <w:color w:val="C00000"/>
                <w:sz w:val="20"/>
                <w:szCs w:val="20"/>
                <w:lang w:eastAsia="tr-TR"/>
              </w:rPr>
              <w:t>rektal</w:t>
            </w:r>
            <w:proofErr w:type="spellEnd"/>
            <w:r w:rsidRPr="0025418C">
              <w:rPr>
                <w:rFonts w:ascii="Calibri" w:hAnsi="Calibri" w:cs="Calibri"/>
                <w:color w:val="C00000"/>
                <w:sz w:val="20"/>
                <w:szCs w:val="20"/>
                <w:lang w:eastAsia="tr-TR"/>
              </w:rPr>
              <w:t xml:space="preserve"> muayene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jc w:val="center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C00000"/>
                <w:sz w:val="20"/>
                <w:szCs w:val="20"/>
                <w:lang w:eastAsia="tr-TR"/>
              </w:rPr>
              <w:t>III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jc w:val="center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131A8" w:rsidRPr="0025418C" w:rsidRDefault="007131A8" w:rsidP="007131A8">
            <w:pPr>
              <w:rPr>
                <w:sz w:val="24"/>
                <w:szCs w:val="24"/>
                <w:lang w:eastAsia="tr-TR"/>
              </w:rPr>
            </w:pPr>
          </w:p>
        </w:tc>
      </w:tr>
      <w:tr w:rsidR="007131A8" w:rsidRPr="0025418C" w:rsidTr="007131A8">
        <w:trPr>
          <w:trHeight w:val="25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ind w:left="122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C. Kayıt Tutma, Raporlama ve Bildirim </w:t>
            </w:r>
            <w:r w:rsidRPr="0025418C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(</w:t>
            </w:r>
            <w:r w:rsidRPr="0025418C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lang w:eastAsia="tr-TR"/>
              </w:rPr>
              <w:t>20 Puan</w:t>
            </w:r>
            <w:r w:rsidRPr="0025418C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) 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ind w:left="118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C</w:t>
            </w:r>
            <w:r w:rsidRPr="0025418C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.</w:t>
            </w:r>
          </w:p>
        </w:tc>
      </w:tr>
      <w:tr w:rsidR="007131A8" w:rsidRPr="0025418C" w:rsidTr="007131A8">
        <w:trPr>
          <w:trHeight w:val="3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ind w:left="131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C00000"/>
                <w:sz w:val="20"/>
                <w:szCs w:val="20"/>
                <w:lang w:eastAsia="tr-TR"/>
              </w:rPr>
              <w:t>Hasta dosyası hazırlayabilme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jc w:val="center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C00000"/>
                <w:sz w:val="20"/>
                <w:szCs w:val="20"/>
                <w:lang w:eastAsia="tr-TR"/>
              </w:rPr>
              <w:t>IV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jc w:val="center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131A8" w:rsidRPr="0025418C" w:rsidRDefault="007131A8" w:rsidP="007131A8">
            <w:pPr>
              <w:rPr>
                <w:sz w:val="24"/>
                <w:szCs w:val="24"/>
                <w:lang w:eastAsia="tr-TR"/>
              </w:rPr>
            </w:pPr>
          </w:p>
        </w:tc>
      </w:tr>
      <w:tr w:rsidR="007131A8" w:rsidRPr="0025418C" w:rsidTr="007131A8">
        <w:trPr>
          <w:trHeight w:val="3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ind w:left="117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C00000"/>
                <w:sz w:val="20"/>
                <w:szCs w:val="20"/>
                <w:lang w:eastAsia="tr-TR"/>
              </w:rPr>
              <w:t>Aydınlatma ve onam alabilme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jc w:val="center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C00000"/>
                <w:sz w:val="20"/>
                <w:szCs w:val="20"/>
                <w:lang w:eastAsia="tr-TR"/>
              </w:rPr>
              <w:t>IV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jc w:val="center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131A8" w:rsidRPr="0025418C" w:rsidRDefault="007131A8" w:rsidP="007131A8">
            <w:pPr>
              <w:rPr>
                <w:sz w:val="24"/>
                <w:szCs w:val="24"/>
                <w:lang w:eastAsia="tr-TR"/>
              </w:rPr>
            </w:pPr>
          </w:p>
        </w:tc>
      </w:tr>
      <w:tr w:rsidR="007131A8" w:rsidRPr="0025418C" w:rsidTr="007131A8">
        <w:trPr>
          <w:trHeight w:val="3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ind w:left="115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C00000"/>
                <w:sz w:val="20"/>
                <w:szCs w:val="20"/>
                <w:lang w:eastAsia="tr-TR"/>
              </w:rPr>
              <w:t>Tedaviyi ret belgesi hazırlayabilme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jc w:val="center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C00000"/>
                <w:sz w:val="20"/>
                <w:szCs w:val="20"/>
                <w:lang w:eastAsia="tr-TR"/>
              </w:rPr>
              <w:t>IV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jc w:val="center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131A8" w:rsidRPr="0025418C" w:rsidRDefault="007131A8" w:rsidP="007131A8">
            <w:pPr>
              <w:rPr>
                <w:sz w:val="24"/>
                <w:szCs w:val="24"/>
                <w:lang w:eastAsia="tr-TR"/>
              </w:rPr>
            </w:pPr>
          </w:p>
        </w:tc>
      </w:tr>
      <w:tr w:rsidR="007131A8" w:rsidRPr="0025418C" w:rsidTr="007131A8">
        <w:trPr>
          <w:trHeight w:val="37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ind w:left="131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C00000"/>
                <w:sz w:val="20"/>
                <w:szCs w:val="20"/>
                <w:lang w:eastAsia="tr-TR"/>
              </w:rPr>
              <w:t>Epikriz hazırlayabilme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jc w:val="center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C00000"/>
                <w:sz w:val="20"/>
                <w:szCs w:val="20"/>
                <w:lang w:eastAsia="tr-TR"/>
              </w:rPr>
              <w:t>IV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jc w:val="center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131A8" w:rsidRPr="0025418C" w:rsidRDefault="007131A8" w:rsidP="007131A8">
            <w:pPr>
              <w:rPr>
                <w:sz w:val="24"/>
                <w:szCs w:val="24"/>
                <w:lang w:eastAsia="tr-TR"/>
              </w:rPr>
            </w:pPr>
          </w:p>
        </w:tc>
      </w:tr>
      <w:tr w:rsidR="007131A8" w:rsidRPr="0025418C" w:rsidTr="007131A8">
        <w:trPr>
          <w:trHeight w:val="247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ind w:left="128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E. Girişimsel ve Girişimsel Olmayan Uygulamalar </w:t>
            </w:r>
            <w:r w:rsidRPr="0025418C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(</w:t>
            </w:r>
            <w:r w:rsidRPr="0025418C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lang w:eastAsia="tr-TR"/>
              </w:rPr>
              <w:t>30 Puan</w:t>
            </w:r>
            <w:r w:rsidRPr="0025418C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) 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ind w:left="124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D</w:t>
            </w:r>
            <w:r w:rsidRPr="0025418C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.</w:t>
            </w:r>
          </w:p>
        </w:tc>
      </w:tr>
      <w:tr w:rsidR="007131A8" w:rsidRPr="0025418C" w:rsidTr="007131A8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ind w:left="131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C00000"/>
                <w:sz w:val="20"/>
                <w:szCs w:val="20"/>
                <w:lang w:eastAsia="tr-TR"/>
              </w:rPr>
              <w:t>El Yıkama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jc w:val="center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C00000"/>
                <w:sz w:val="20"/>
                <w:szCs w:val="20"/>
                <w:lang w:eastAsia="tr-TR"/>
              </w:rPr>
              <w:t>IV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jc w:val="center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131A8" w:rsidRPr="0025418C" w:rsidRDefault="007131A8" w:rsidP="007131A8">
            <w:pPr>
              <w:rPr>
                <w:sz w:val="24"/>
                <w:szCs w:val="24"/>
                <w:lang w:eastAsia="tr-TR"/>
              </w:rPr>
            </w:pPr>
          </w:p>
        </w:tc>
      </w:tr>
      <w:tr w:rsidR="007131A8" w:rsidRPr="0025418C" w:rsidTr="007131A8">
        <w:trPr>
          <w:trHeight w:val="33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ind w:left="117"/>
              <w:rPr>
                <w:sz w:val="24"/>
                <w:szCs w:val="24"/>
                <w:lang w:eastAsia="tr-TR"/>
              </w:rPr>
            </w:pPr>
            <w:proofErr w:type="spellStart"/>
            <w:r w:rsidRPr="0025418C">
              <w:rPr>
                <w:rFonts w:ascii="Calibri" w:hAnsi="Calibri" w:cs="Calibri"/>
                <w:color w:val="C00000"/>
                <w:sz w:val="20"/>
                <w:szCs w:val="20"/>
                <w:lang w:eastAsia="tr-TR"/>
              </w:rPr>
              <w:t>Yüzeyel</w:t>
            </w:r>
            <w:proofErr w:type="spellEnd"/>
            <w:r w:rsidRPr="0025418C">
              <w:rPr>
                <w:rFonts w:ascii="Calibri" w:hAnsi="Calibri" w:cs="Calibri"/>
                <w:color w:val="C00000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25418C">
              <w:rPr>
                <w:rFonts w:ascii="Calibri" w:hAnsi="Calibri" w:cs="Calibri"/>
                <w:color w:val="C00000"/>
                <w:sz w:val="20"/>
                <w:szCs w:val="20"/>
                <w:lang w:eastAsia="tr-TR"/>
              </w:rPr>
              <w:t>sütür</w:t>
            </w:r>
            <w:proofErr w:type="spellEnd"/>
            <w:r w:rsidRPr="0025418C">
              <w:rPr>
                <w:rFonts w:ascii="Calibri" w:hAnsi="Calibri" w:cs="Calibri"/>
                <w:color w:val="C00000"/>
                <w:sz w:val="20"/>
                <w:szCs w:val="20"/>
                <w:lang w:eastAsia="tr-TR"/>
              </w:rPr>
              <w:t xml:space="preserve"> atabilme ve alabilme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jc w:val="center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C00000"/>
                <w:sz w:val="20"/>
                <w:szCs w:val="20"/>
                <w:lang w:eastAsia="tr-TR"/>
              </w:rPr>
              <w:t>IV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jc w:val="center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131A8" w:rsidRPr="0025418C" w:rsidRDefault="007131A8" w:rsidP="007131A8">
            <w:pPr>
              <w:rPr>
                <w:sz w:val="24"/>
                <w:szCs w:val="24"/>
                <w:lang w:eastAsia="tr-TR"/>
              </w:rPr>
            </w:pPr>
          </w:p>
        </w:tc>
      </w:tr>
      <w:tr w:rsidR="007131A8" w:rsidRPr="0025418C" w:rsidTr="007131A8">
        <w:trPr>
          <w:trHeight w:val="33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ind w:left="131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C00000"/>
                <w:sz w:val="20"/>
                <w:szCs w:val="20"/>
                <w:lang w:eastAsia="tr-TR"/>
              </w:rPr>
              <w:t>Endoskopik işlem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jc w:val="center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C00000"/>
                <w:sz w:val="20"/>
                <w:szCs w:val="20"/>
                <w:lang w:eastAsia="tr-TR"/>
              </w:rPr>
              <w:t>I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jc w:val="center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131A8" w:rsidRPr="0025418C" w:rsidRDefault="007131A8" w:rsidP="007131A8">
            <w:pPr>
              <w:rPr>
                <w:sz w:val="24"/>
                <w:szCs w:val="24"/>
                <w:lang w:eastAsia="tr-TR"/>
              </w:rPr>
            </w:pPr>
          </w:p>
        </w:tc>
      </w:tr>
      <w:tr w:rsidR="007131A8" w:rsidRPr="0025418C" w:rsidTr="007131A8">
        <w:trPr>
          <w:trHeight w:val="33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ind w:left="117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C00000"/>
                <w:sz w:val="20"/>
                <w:szCs w:val="20"/>
                <w:lang w:eastAsia="tr-TR"/>
              </w:rPr>
              <w:t>Yara bakımı yapabilme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jc w:val="center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C00000"/>
                <w:sz w:val="20"/>
                <w:szCs w:val="20"/>
                <w:lang w:eastAsia="tr-TR"/>
              </w:rPr>
              <w:t>III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jc w:val="center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131A8" w:rsidRPr="0025418C" w:rsidRDefault="007131A8" w:rsidP="007131A8">
            <w:pPr>
              <w:rPr>
                <w:sz w:val="24"/>
                <w:szCs w:val="24"/>
                <w:lang w:eastAsia="tr-TR"/>
              </w:rPr>
            </w:pPr>
          </w:p>
        </w:tc>
      </w:tr>
      <w:tr w:rsidR="007131A8" w:rsidRPr="0025418C" w:rsidTr="007131A8">
        <w:trPr>
          <w:trHeight w:val="3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ind w:left="131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C00000"/>
                <w:sz w:val="20"/>
                <w:szCs w:val="20"/>
                <w:lang w:eastAsia="tr-TR"/>
              </w:rPr>
              <w:t>Deri-yumuşak doku apsesi açabilme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jc w:val="center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C00000"/>
                <w:sz w:val="20"/>
                <w:szCs w:val="20"/>
                <w:lang w:eastAsia="tr-TR"/>
              </w:rPr>
              <w:t>III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jc w:val="center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131A8" w:rsidRPr="0025418C" w:rsidRDefault="007131A8" w:rsidP="007131A8">
            <w:pPr>
              <w:rPr>
                <w:sz w:val="24"/>
                <w:szCs w:val="24"/>
                <w:lang w:eastAsia="tr-TR"/>
              </w:rPr>
            </w:pPr>
          </w:p>
        </w:tc>
      </w:tr>
      <w:tr w:rsidR="007131A8" w:rsidRPr="0025418C" w:rsidTr="007131A8">
        <w:trPr>
          <w:trHeight w:val="33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ind w:left="131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C00000"/>
                <w:sz w:val="20"/>
                <w:szCs w:val="20"/>
                <w:lang w:eastAsia="tr-TR"/>
              </w:rPr>
              <w:lastRenderedPageBreak/>
              <w:t>Lavman yapabilme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jc w:val="center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C00000"/>
                <w:sz w:val="20"/>
                <w:szCs w:val="20"/>
                <w:lang w:eastAsia="tr-TR"/>
              </w:rPr>
              <w:t>III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jc w:val="center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131A8" w:rsidRPr="0025418C" w:rsidRDefault="007131A8" w:rsidP="007131A8">
            <w:pPr>
              <w:rPr>
                <w:sz w:val="24"/>
                <w:szCs w:val="24"/>
                <w:lang w:eastAsia="tr-TR"/>
              </w:rPr>
            </w:pPr>
          </w:p>
        </w:tc>
      </w:tr>
      <w:tr w:rsidR="007131A8" w:rsidRPr="0025418C" w:rsidTr="007131A8">
        <w:trPr>
          <w:trHeight w:val="25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ind w:left="128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F. Koruyucu hekimlik ve toplum hekimliği uygulamaları </w:t>
            </w:r>
            <w:r w:rsidRPr="0025418C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(</w:t>
            </w:r>
            <w:r w:rsidRPr="0025418C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lang w:eastAsia="tr-TR"/>
              </w:rPr>
              <w:t>5 Puan</w:t>
            </w:r>
            <w:r w:rsidRPr="0025418C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) 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ind w:left="124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F</w:t>
            </w:r>
            <w:r w:rsidRPr="0025418C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.</w:t>
            </w:r>
          </w:p>
        </w:tc>
      </w:tr>
      <w:tr w:rsidR="007131A8" w:rsidRPr="0025418C" w:rsidTr="007131A8">
        <w:trPr>
          <w:trHeight w:val="5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ind w:left="131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C00000"/>
                <w:sz w:val="20"/>
                <w:szCs w:val="20"/>
                <w:lang w:eastAsia="tr-TR"/>
              </w:rPr>
              <w:t>Kendi kendine meme muayenesini öğretebilme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jc w:val="center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C00000"/>
                <w:sz w:val="20"/>
                <w:szCs w:val="20"/>
                <w:lang w:eastAsia="tr-TR"/>
              </w:rPr>
              <w:t>IV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jc w:val="center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131A8" w:rsidRPr="0025418C" w:rsidRDefault="007131A8" w:rsidP="007131A8">
            <w:pPr>
              <w:rPr>
                <w:sz w:val="24"/>
                <w:szCs w:val="24"/>
                <w:lang w:eastAsia="tr-TR"/>
              </w:rPr>
            </w:pPr>
          </w:p>
        </w:tc>
      </w:tr>
      <w:tr w:rsidR="007131A8" w:rsidRPr="0025418C" w:rsidTr="007131A8">
        <w:trPr>
          <w:trHeight w:val="25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ind w:left="121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G. Bilimsel araştırma ilke ve uygulamaları </w:t>
            </w:r>
            <w:r w:rsidRPr="0025418C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(</w:t>
            </w:r>
            <w:r w:rsidRPr="0025418C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lang w:eastAsia="tr-TR"/>
              </w:rPr>
              <w:t>5 Puan</w:t>
            </w:r>
            <w:r w:rsidRPr="0025418C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) 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ind w:left="118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G</w:t>
            </w:r>
            <w:r w:rsidRPr="0025418C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.</w:t>
            </w:r>
          </w:p>
        </w:tc>
      </w:tr>
      <w:tr w:rsidR="007131A8" w:rsidRPr="0025418C" w:rsidTr="007131A8">
        <w:trPr>
          <w:trHeight w:val="49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ind w:left="123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C00000"/>
                <w:sz w:val="20"/>
                <w:szCs w:val="20"/>
                <w:lang w:eastAsia="tr-TR"/>
              </w:rPr>
              <w:t>Güncel literatür bilgisine ulaşabilme ve eleştirel gözle okuyabilme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jc w:val="center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C00000"/>
                <w:sz w:val="20"/>
                <w:szCs w:val="20"/>
                <w:lang w:eastAsia="tr-TR"/>
              </w:rPr>
              <w:t>III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jc w:val="center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131A8" w:rsidRPr="0025418C" w:rsidRDefault="007131A8" w:rsidP="007131A8">
            <w:pPr>
              <w:rPr>
                <w:sz w:val="24"/>
                <w:szCs w:val="24"/>
                <w:lang w:eastAsia="tr-TR"/>
              </w:rPr>
            </w:pPr>
          </w:p>
        </w:tc>
      </w:tr>
      <w:tr w:rsidR="007131A8" w:rsidRPr="0025418C" w:rsidTr="007131A8">
        <w:trPr>
          <w:trHeight w:val="499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ind w:right="105"/>
              <w:jc w:val="right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Toplam THU Puanı</w:t>
            </w:r>
            <w:r w:rsidRPr="0025418C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: </w:t>
            </w:r>
          </w:p>
          <w:p w:rsidR="007131A8" w:rsidRPr="0025418C" w:rsidRDefault="007131A8" w:rsidP="007131A8">
            <w:pPr>
              <w:spacing w:before="12"/>
              <w:ind w:right="118"/>
              <w:jc w:val="right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(80 puan üzerinden)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rPr>
                <w:sz w:val="24"/>
                <w:szCs w:val="24"/>
                <w:lang w:eastAsia="tr-TR"/>
              </w:rPr>
            </w:pPr>
          </w:p>
        </w:tc>
      </w:tr>
      <w:tr w:rsidR="007131A8" w:rsidRPr="0025418C" w:rsidTr="007131A8">
        <w:trPr>
          <w:trHeight w:val="250"/>
        </w:trPr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ind w:left="128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II-Öğrenci ile ilgili izlenim- Hekimliğe Uygun Profesyonellik Özellikleri (Öğretim Üyeleri Tarafından Değerlendirilir)</w:t>
            </w:r>
          </w:p>
        </w:tc>
      </w:tr>
      <w:tr w:rsidR="007131A8" w:rsidRPr="0025418C" w:rsidTr="007131A8">
        <w:trPr>
          <w:trHeight w:val="254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ind w:left="121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Staj kurallarına uyum (</w:t>
            </w:r>
            <w:r w:rsidRPr="0025418C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lang w:eastAsia="tr-TR"/>
              </w:rPr>
              <w:t>5 Puan</w:t>
            </w:r>
            <w:r w:rsidRPr="0025418C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rPr>
                <w:sz w:val="24"/>
                <w:szCs w:val="24"/>
                <w:lang w:eastAsia="tr-TR"/>
              </w:rPr>
            </w:pPr>
          </w:p>
        </w:tc>
      </w:tr>
      <w:tr w:rsidR="007131A8" w:rsidRPr="0025418C" w:rsidTr="007131A8">
        <w:trPr>
          <w:trHeight w:val="254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ind w:left="131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Ekip çalışmasına uyum (</w:t>
            </w:r>
            <w:r w:rsidRPr="0025418C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lang w:eastAsia="tr-TR"/>
              </w:rPr>
              <w:t>5 Puan</w:t>
            </w:r>
            <w:r w:rsidRPr="0025418C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rPr>
                <w:sz w:val="24"/>
                <w:szCs w:val="24"/>
                <w:lang w:eastAsia="tr-TR"/>
              </w:rPr>
            </w:pPr>
          </w:p>
        </w:tc>
      </w:tr>
      <w:tr w:rsidR="007131A8" w:rsidRPr="0025418C" w:rsidTr="007131A8">
        <w:trPr>
          <w:trHeight w:val="254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ind w:left="131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Hastalar ile iletişim (</w:t>
            </w:r>
            <w:r w:rsidRPr="0025418C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lang w:eastAsia="tr-TR"/>
              </w:rPr>
              <w:t>5 Puan</w:t>
            </w:r>
            <w:r w:rsidRPr="0025418C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rPr>
                <w:sz w:val="24"/>
                <w:szCs w:val="24"/>
                <w:lang w:eastAsia="tr-TR"/>
              </w:rPr>
            </w:pPr>
          </w:p>
        </w:tc>
      </w:tr>
      <w:tr w:rsidR="007131A8" w:rsidRPr="0025418C" w:rsidTr="007131A8">
        <w:trPr>
          <w:trHeight w:val="257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ind w:left="131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Personel ile iletişim (</w:t>
            </w:r>
            <w:r w:rsidRPr="0025418C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lang w:eastAsia="tr-TR"/>
              </w:rPr>
              <w:t>5 Puan</w:t>
            </w:r>
            <w:r w:rsidRPr="0025418C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rPr>
                <w:sz w:val="24"/>
                <w:szCs w:val="24"/>
                <w:lang w:eastAsia="tr-TR"/>
              </w:rPr>
            </w:pPr>
          </w:p>
        </w:tc>
      </w:tr>
      <w:tr w:rsidR="007131A8" w:rsidRPr="0025418C" w:rsidTr="007131A8">
        <w:trPr>
          <w:trHeight w:val="499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ind w:right="105"/>
              <w:jc w:val="right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Toplam Profesyonellik Puanı</w:t>
            </w:r>
            <w:r w:rsidRPr="0025418C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: </w:t>
            </w:r>
          </w:p>
          <w:p w:rsidR="007131A8" w:rsidRPr="0025418C" w:rsidRDefault="007131A8" w:rsidP="007131A8">
            <w:pPr>
              <w:spacing w:before="12"/>
              <w:ind w:right="117"/>
              <w:jc w:val="right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(20 puan üzerinden)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rPr>
                <w:sz w:val="24"/>
                <w:szCs w:val="24"/>
                <w:lang w:eastAsia="tr-TR"/>
              </w:rPr>
            </w:pPr>
          </w:p>
        </w:tc>
      </w:tr>
      <w:tr w:rsidR="007131A8" w:rsidRPr="0025418C" w:rsidTr="007131A8">
        <w:trPr>
          <w:trHeight w:val="987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ind w:left="120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STAJYER KARNE TOPLAM PUANI  </w:t>
            </w:r>
          </w:p>
          <w:p w:rsidR="007131A8" w:rsidRPr="0025418C" w:rsidRDefault="007131A8" w:rsidP="007131A8">
            <w:pPr>
              <w:spacing w:before="13"/>
              <w:ind w:left="127"/>
              <w:rPr>
                <w:sz w:val="24"/>
                <w:szCs w:val="24"/>
                <w:lang w:eastAsia="tr-TR"/>
              </w:rPr>
            </w:pPr>
            <w:r w:rsidRPr="0025418C">
              <w:rPr>
                <w:rFonts w:ascii="Calibri" w:hAnsi="Calibri" w:cs="Calibri"/>
                <w:color w:val="000000"/>
                <w:sz w:val="20"/>
                <w:szCs w:val="20"/>
                <w:lang w:eastAsia="tr-TR"/>
              </w:rPr>
              <w:t>(100 puan üzerinden)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131A8" w:rsidRPr="0025418C" w:rsidRDefault="007131A8" w:rsidP="007131A8">
            <w:pPr>
              <w:rPr>
                <w:sz w:val="24"/>
                <w:szCs w:val="24"/>
                <w:lang w:eastAsia="tr-TR"/>
              </w:rPr>
            </w:pPr>
          </w:p>
        </w:tc>
      </w:tr>
    </w:tbl>
    <w:p w:rsidR="007131A8" w:rsidRDefault="007131A8" w:rsidP="007131A8">
      <w:pPr>
        <w:rPr>
          <w:b/>
          <w:color w:val="000000"/>
          <w:sz w:val="36"/>
          <w:szCs w:val="36"/>
          <w:u w:val="single"/>
        </w:rPr>
      </w:pPr>
    </w:p>
    <w:p w:rsidR="00D80AE9" w:rsidRDefault="00D80AE9" w:rsidP="007131A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  <w:u w:val="single"/>
        </w:rPr>
      </w:pPr>
    </w:p>
    <w:p w:rsidR="00D80AE9" w:rsidRDefault="00D80AE9" w:rsidP="007131A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  <w:u w:val="single"/>
        </w:rPr>
      </w:pPr>
    </w:p>
    <w:p w:rsidR="00D80AE9" w:rsidRDefault="00D80AE9" w:rsidP="007131A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  <w:u w:val="single"/>
        </w:rPr>
      </w:pPr>
    </w:p>
    <w:p w:rsidR="00D80AE9" w:rsidRDefault="00D80AE9" w:rsidP="007131A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  <w:u w:val="single"/>
        </w:rPr>
      </w:pPr>
    </w:p>
    <w:p w:rsidR="00D80AE9" w:rsidRDefault="00D80AE9" w:rsidP="007131A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  <w:u w:val="single"/>
        </w:rPr>
      </w:pPr>
    </w:p>
    <w:p w:rsidR="00D80AE9" w:rsidRDefault="00D80AE9" w:rsidP="007131A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  <w:u w:val="single"/>
        </w:rPr>
      </w:pPr>
    </w:p>
    <w:p w:rsidR="00D80AE9" w:rsidRDefault="00D80AE9" w:rsidP="007131A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  <w:u w:val="single"/>
        </w:rPr>
      </w:pPr>
    </w:p>
    <w:p w:rsidR="00D80AE9" w:rsidRDefault="00D80AE9" w:rsidP="007131A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  <w:u w:val="single"/>
        </w:rPr>
      </w:pPr>
      <w:bookmarkStart w:id="2" w:name="_GoBack"/>
      <w:bookmarkEnd w:id="2"/>
    </w:p>
    <w:sectPr w:rsidR="00D80AE9" w:rsidSect="00C2308A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A7C"/>
    <w:rsid w:val="001A7E9D"/>
    <w:rsid w:val="002C7B06"/>
    <w:rsid w:val="00381252"/>
    <w:rsid w:val="00382EDA"/>
    <w:rsid w:val="00387A7C"/>
    <w:rsid w:val="007131A8"/>
    <w:rsid w:val="007C0EC4"/>
    <w:rsid w:val="00A60B25"/>
    <w:rsid w:val="00C2308A"/>
    <w:rsid w:val="00D80AE9"/>
    <w:rsid w:val="00F2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4B9655-AF06-4854-BB11-3BC5B6A16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87A7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87A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GvdeMetni">
    <w:name w:val="Body Text"/>
    <w:basedOn w:val="Normal"/>
    <w:link w:val="GvdeMetniChar"/>
    <w:uiPriority w:val="1"/>
    <w:qFormat/>
    <w:rsid w:val="00387A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387A7C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TabloKlavuzu">
    <w:name w:val="Table Grid"/>
    <w:basedOn w:val="NormalTablo"/>
    <w:uiPriority w:val="39"/>
    <w:rsid w:val="007131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894511-5CEE-4CFB-A7EB-2BDC1E101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SEMİHA KAYAŞ</dc:creator>
  <cp:keywords/>
  <dc:description/>
  <cp:lastModifiedBy>EMİN ÖZKAN</cp:lastModifiedBy>
  <cp:revision>5</cp:revision>
  <dcterms:created xsi:type="dcterms:W3CDTF">2024-08-20T11:33:00Z</dcterms:created>
  <dcterms:modified xsi:type="dcterms:W3CDTF">2026-10-14T12:44:00Z</dcterms:modified>
</cp:coreProperties>
</file>