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06C17" w:rsidTr="00A53AA7">
        <w:trPr>
          <w:trHeight w:val="268"/>
        </w:trPr>
        <w:tc>
          <w:tcPr>
            <w:tcW w:w="9782" w:type="dxa"/>
          </w:tcPr>
          <w:p w:rsidR="00A06C17" w:rsidP="00A53AA7" w:rsidRDefault="00A06C17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A06C17" w:rsidTr="00A53AA7">
        <w:trPr>
          <w:trHeight w:val="1343"/>
        </w:trPr>
        <w:tc>
          <w:tcPr>
            <w:tcW w:w="9782" w:type="dxa"/>
          </w:tcPr>
          <w:p w:rsidR="00A06C17" w:rsidP="00A53AA7" w:rsidRDefault="00A06C17">
            <w:pPr>
              <w:pStyle w:val="TableParagraph"/>
              <w:spacing w:before="1"/>
              <w:ind w:right="-15"/>
              <w:jc w:val="both"/>
            </w:pPr>
            <w:proofErr w:type="spellStart"/>
            <w:r>
              <w:t>Bandırma</w:t>
            </w:r>
            <w:proofErr w:type="spellEnd"/>
            <w:r>
              <w:t xml:space="preserve"> </w:t>
            </w:r>
            <w:proofErr w:type="spellStart"/>
            <w:r>
              <w:t>Onyedi</w:t>
            </w:r>
            <w:proofErr w:type="spellEnd"/>
            <w:r>
              <w:t xml:space="preserve"> </w:t>
            </w:r>
            <w:proofErr w:type="spellStart"/>
            <w:r>
              <w:t>Eylül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t xml:space="preserve"> </w:t>
            </w:r>
            <w:proofErr w:type="spellStart"/>
            <w:r>
              <w:t>vizyonu</w:t>
            </w:r>
            <w:proofErr w:type="spellEnd"/>
            <w:r>
              <w:t xml:space="preserve">, </w:t>
            </w:r>
            <w:proofErr w:type="spellStart"/>
            <w:r>
              <w:t>misyonu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eğitim-öğretim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  <w: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</w:t>
            </w:r>
            <w:proofErr w:type="spellStart"/>
            <w:r>
              <w:t>hedefler</w:t>
            </w:r>
            <w:proofErr w:type="spellEnd"/>
            <w:r>
              <w:t xml:space="preserve">, KYS </w:t>
            </w:r>
            <w:proofErr w:type="spellStart"/>
            <w:r>
              <w:t>şartları</w:t>
            </w:r>
            <w:proofErr w:type="spellEnd"/>
            <w:r>
              <w:t xml:space="preserve">, </w:t>
            </w: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verimlilik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ilkelerine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, </w:t>
            </w:r>
            <w:proofErr w:type="spellStart"/>
            <w:r>
              <w:t>etkin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gerçekleştirmek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birimin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faaliyetlerinin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yürütülmesi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amacıyla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çalışmalar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bölüme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-11"/>
              </w:rPr>
              <w:t xml:space="preserve"> </w:t>
            </w:r>
            <w:r>
              <w:t>her</w:t>
            </w:r>
            <w:r>
              <w:rPr>
                <w:spacing w:val="-9"/>
              </w:rPr>
              <w:t xml:space="preserve"> </w:t>
            </w:r>
            <w:proofErr w:type="spellStart"/>
            <w:r>
              <w:t>türlü</w:t>
            </w:r>
            <w:proofErr w:type="spellEnd"/>
          </w:p>
          <w:p w:rsidR="00A06C17" w:rsidP="00A53AA7" w:rsidRDefault="00A06C17">
            <w:pPr>
              <w:pStyle w:val="TableParagraph"/>
              <w:spacing w:before="2" w:line="247" w:lineRule="exact"/>
              <w:jc w:val="both"/>
            </w:pPr>
            <w:proofErr w:type="spellStart"/>
            <w:r>
              <w:t>faaliyetin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düzenli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yürütülmesi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hususunda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başkanına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yardımcı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A06C17" w:rsidTr="00A53AA7">
        <w:trPr>
          <w:trHeight w:val="268"/>
        </w:trPr>
        <w:tc>
          <w:tcPr>
            <w:tcW w:w="9782" w:type="dxa"/>
          </w:tcPr>
          <w:p w:rsidR="00A06C17" w:rsidP="00A53AA7" w:rsidRDefault="00A06C17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Üst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A06C17" w:rsidTr="00A53AA7">
        <w:trPr>
          <w:trHeight w:val="268"/>
        </w:trPr>
        <w:tc>
          <w:tcPr>
            <w:tcW w:w="9782" w:type="dxa"/>
          </w:tcPr>
          <w:p w:rsidR="00A06C17" w:rsidP="00A53AA7" w:rsidRDefault="00A06C17">
            <w:pPr>
              <w:pStyle w:val="TableParagraph"/>
              <w:spacing w:line="248" w:lineRule="exact"/>
            </w:pPr>
            <w:proofErr w:type="spellStart"/>
            <w:r>
              <w:t>Bölüm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Başkanı</w:t>
            </w:r>
            <w:proofErr w:type="spellEnd"/>
          </w:p>
        </w:tc>
      </w:tr>
      <w:tr w:rsidR="00A06C17" w:rsidTr="00A53AA7">
        <w:trPr>
          <w:trHeight w:val="268"/>
        </w:trPr>
        <w:tc>
          <w:tcPr>
            <w:tcW w:w="9782" w:type="dxa"/>
          </w:tcPr>
          <w:p w:rsidR="00A06C17" w:rsidP="00A53AA7" w:rsidRDefault="00A06C17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A06C17" w:rsidTr="00A53AA7">
        <w:trPr>
          <w:trHeight w:val="268"/>
        </w:trPr>
        <w:tc>
          <w:tcPr>
            <w:tcW w:w="9782" w:type="dxa"/>
          </w:tcPr>
          <w:p w:rsidR="00A06C17" w:rsidP="00A53AA7" w:rsidRDefault="00A06C17">
            <w:pPr>
              <w:pStyle w:val="TableParagraph"/>
              <w:spacing w:line="248" w:lineRule="exact"/>
            </w:pPr>
            <w:proofErr w:type="spellStart"/>
            <w:r>
              <w:t>Bölüm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Üyesi</w:t>
            </w:r>
            <w:proofErr w:type="spellEnd"/>
          </w:p>
        </w:tc>
      </w:tr>
      <w:tr w:rsidR="00A06C17" w:rsidTr="00A53AA7">
        <w:trPr>
          <w:trHeight w:val="263"/>
        </w:trPr>
        <w:tc>
          <w:tcPr>
            <w:tcW w:w="9782" w:type="dxa"/>
          </w:tcPr>
          <w:p w:rsidR="00A06C17" w:rsidP="00A53AA7" w:rsidRDefault="00A06C17">
            <w:pPr>
              <w:pStyle w:val="TableParagraph"/>
              <w:spacing w:line="244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A06C17" w:rsidTr="00A53AA7">
        <w:trPr>
          <w:trHeight w:val="1108"/>
        </w:trPr>
        <w:tc>
          <w:tcPr>
            <w:tcW w:w="9782" w:type="dxa"/>
          </w:tcPr>
          <w:p w:rsidR="00A06C17" w:rsidP="00A06C17" w:rsidRDefault="00A06C17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4" w:line="295" w:lineRule="exact"/>
              <w:ind w:hanging="360"/>
              <w:rPr>
                <w:rFonts w:ascii="Symbol" w:hAnsi="Symbol"/>
                <w:sz w:val="24"/>
              </w:rPr>
            </w:pPr>
            <w:r>
              <w:rPr>
                <w:spacing w:val="-2"/>
              </w:rPr>
              <w:t>2547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sayılı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Kanununda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belirtilen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niteliklere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sahip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1" w:lineRule="exact"/>
              <w:ind w:hanging="360"/>
              <w:rPr>
                <w:rFonts w:ascii="Symbol" w:hAnsi="Symbol"/>
              </w:rPr>
            </w:pPr>
            <w:proofErr w:type="spellStart"/>
            <w:r>
              <w:t>Görevin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r>
              <w:t>“</w:t>
            </w:r>
            <w:proofErr w:type="spellStart"/>
            <w:r>
              <w:t>ilgili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t>”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4" w:lineRule="exact"/>
              <w:ind w:hanging="360"/>
              <w:rPr>
                <w:rFonts w:ascii="Symbol" w:hAnsi="Symbol"/>
              </w:rPr>
            </w:pPr>
            <w:proofErr w:type="spellStart"/>
            <w:r>
              <w:t>Görevin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ofis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donanımları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yazılımları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araç-gereçleri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46" w:lineRule="exact"/>
              <w:ind w:hanging="360"/>
              <w:rPr>
                <w:rFonts w:ascii="Symbol" w:hAnsi="Symbol"/>
              </w:rPr>
            </w:pPr>
            <w:proofErr w:type="spellStart"/>
            <w:r>
              <w:t>Görevin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düzeyde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tecrübeye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A06C17" w:rsidTr="00A53AA7">
        <w:trPr>
          <w:trHeight w:val="268"/>
        </w:trPr>
        <w:tc>
          <w:tcPr>
            <w:tcW w:w="9782" w:type="dxa"/>
          </w:tcPr>
          <w:p w:rsidR="00A06C17" w:rsidP="00A53AA7" w:rsidRDefault="00A06C17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İlgili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A06C17" w:rsidTr="00A53AA7">
        <w:trPr>
          <w:trHeight w:val="3350"/>
        </w:trPr>
        <w:tc>
          <w:tcPr>
            <w:tcW w:w="9782" w:type="dxa"/>
          </w:tcPr>
          <w:p w:rsidR="00A06C17" w:rsidP="00A06C17" w:rsidRDefault="00A06C17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4" w:line="280" w:lineRule="exact"/>
              <w:ind w:hanging="360"/>
            </w:pPr>
            <w:r>
              <w:t>2547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A06C17" w:rsidP="00A06C17" w:rsidRDefault="00A06C17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79" w:lineRule="exact"/>
              <w:ind w:hanging="360"/>
            </w:pPr>
            <w:r>
              <w:t>2914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A06C17" w:rsidP="00A06C17" w:rsidRDefault="00A06C17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78" w:lineRule="exact"/>
              <w:ind w:hanging="360"/>
            </w:pPr>
            <w:r>
              <w:t>657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A06C17" w:rsidP="00A06C17" w:rsidRDefault="00A06C17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78" w:lineRule="exact"/>
              <w:ind w:hanging="360"/>
            </w:pPr>
            <w:proofErr w:type="spellStart"/>
            <w:r>
              <w:rPr>
                <w:spacing w:val="-2"/>
              </w:rPr>
              <w:t>Üniversitelerde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Teşkilat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A06C17" w:rsidP="00A06C17" w:rsidRDefault="00A06C17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79" w:lineRule="exact"/>
              <w:ind w:hanging="360"/>
            </w:pP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Kurumlarında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Kurulların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Oluşturulması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Bilimsel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Denetim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A06C17" w:rsidP="00A06C17" w:rsidRDefault="00A06C17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3"/>
              <w:ind w:hanging="360"/>
            </w:pPr>
            <w:proofErr w:type="spellStart"/>
            <w:r>
              <w:t>Öğretim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Üyeliğine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Yükseltilme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A06C17" w:rsidP="00A06C17" w:rsidRDefault="00A06C17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7" w:line="235" w:lineRule="auto"/>
              <w:ind w:right="178"/>
            </w:pP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Dışındaki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Elemanı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Kadrolarına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Naklen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Açıktan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Atamalarda</w:t>
            </w:r>
            <w:proofErr w:type="spellEnd"/>
            <w:r>
              <w:t xml:space="preserve"> </w:t>
            </w:r>
            <w:proofErr w:type="spellStart"/>
            <w:r>
              <w:t>Uygulanacak</w:t>
            </w:r>
            <w:proofErr w:type="spellEnd"/>
            <w:r>
              <w:t xml:space="preserve">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İle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Sınavlarına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</w:p>
          <w:p w:rsidR="00A06C17" w:rsidP="00A06C17" w:rsidRDefault="00A06C17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1" w:line="279" w:lineRule="exact"/>
              <w:ind w:hanging="360"/>
            </w:pPr>
            <w:proofErr w:type="spellStart"/>
            <w:r>
              <w:rPr>
                <w:spacing w:val="-2"/>
              </w:rPr>
              <w:t>Yurtiçinde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Yurtdışında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Görevlendirmelerde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Uyulacak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Esaslara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İlişkin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A06C17" w:rsidP="00A06C17" w:rsidRDefault="00A06C17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79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A06C17" w:rsidP="00A06C17" w:rsidRDefault="00A06C17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7" w:line="272" w:lineRule="exact"/>
              <w:ind w:hanging="360"/>
            </w:pPr>
            <w:proofErr w:type="spellStart"/>
            <w:r>
              <w:t>Bandırma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A06C17" w:rsidP="00A06C17" w:rsidRDefault="00A06C17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65" w:lineRule="exact"/>
              <w:ind w:hanging="360"/>
            </w:pPr>
            <w:proofErr w:type="spellStart"/>
            <w:r>
              <w:t>Üniversitemizin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yönergeleri</w:t>
            </w:r>
            <w:proofErr w:type="spellEnd"/>
          </w:p>
        </w:tc>
      </w:tr>
      <w:tr w:rsidR="00A06C17" w:rsidTr="00A53AA7">
        <w:trPr>
          <w:trHeight w:val="268"/>
        </w:trPr>
        <w:tc>
          <w:tcPr>
            <w:tcW w:w="9782" w:type="dxa"/>
          </w:tcPr>
          <w:p w:rsidR="00A06C17" w:rsidP="00A53AA7" w:rsidRDefault="00A06C17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A06C17" w:rsidTr="00A53AA7">
        <w:trPr>
          <w:trHeight w:val="3039"/>
        </w:trPr>
        <w:tc>
          <w:tcPr>
            <w:tcW w:w="9782" w:type="dxa"/>
          </w:tcPr>
          <w:p w:rsidR="00A06C17" w:rsidP="00A06C17" w:rsidRDefault="00A06C17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before="5" w:line="279" w:lineRule="exact"/>
              <w:ind w:hanging="360"/>
            </w:pPr>
            <w:proofErr w:type="spellStart"/>
            <w:r>
              <w:t>Anabilim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dalı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kuruluna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başkanlık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kurul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kararlarını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yürütmek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ind w:right="364"/>
            </w:pPr>
            <w:proofErr w:type="spellStart"/>
            <w:r>
              <w:t>Anabilim</w:t>
            </w:r>
            <w:proofErr w:type="spellEnd"/>
            <w:r>
              <w:t xml:space="preserve"> </w:t>
            </w:r>
            <w:proofErr w:type="spellStart"/>
            <w:r>
              <w:t>dalını</w:t>
            </w:r>
            <w:proofErr w:type="spellEnd"/>
            <w:r>
              <w:t xml:space="preserve"> </w:t>
            </w:r>
            <w:proofErr w:type="spellStart"/>
            <w:r>
              <w:t>temsilen</w:t>
            </w:r>
            <w:proofErr w:type="spellEnd"/>
            <w:r>
              <w:t xml:space="preserve"> </w:t>
            </w: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kuruluna</w:t>
            </w:r>
            <w:proofErr w:type="spellEnd"/>
            <w:r>
              <w:t xml:space="preserve"> </w:t>
            </w:r>
            <w:proofErr w:type="spellStart"/>
            <w:r>
              <w:t>katılmak</w:t>
            </w:r>
            <w:proofErr w:type="spellEnd"/>
            <w:r>
              <w:t xml:space="preserve">, </w:t>
            </w: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kurulunda</w:t>
            </w:r>
            <w:proofErr w:type="spellEnd"/>
            <w:r>
              <w:t xml:space="preserve"> </w:t>
            </w:r>
            <w:proofErr w:type="spellStart"/>
            <w:r>
              <w:t>alınan</w:t>
            </w:r>
            <w:proofErr w:type="spellEnd"/>
            <w:r>
              <w:t xml:space="preserve"> </w:t>
            </w:r>
            <w:proofErr w:type="spellStart"/>
            <w:r>
              <w:t>kararlar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kendi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anabilim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dalındaki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elemanlarını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bilgilendirmek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gerektiğinde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mevzuat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çerçevesinde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görevlendirmek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ind w:right="141"/>
            </w:pPr>
            <w:proofErr w:type="spellStart"/>
            <w:r>
              <w:t>Bölüm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Başkanlığı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kendi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anabilim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dalı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arasındaki</w:t>
            </w:r>
            <w:proofErr w:type="spellEnd"/>
            <w:r>
              <w:rPr>
                <w:spacing w:val="-13"/>
              </w:rPr>
              <w:t xml:space="preserve"> </w:t>
            </w:r>
            <w:r>
              <w:t>her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türlü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yazışmanın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sağlıklı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yürütülmesini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before="1" w:line="277" w:lineRule="exact"/>
              <w:ind w:hanging="360"/>
            </w:pPr>
            <w:proofErr w:type="spellStart"/>
            <w:r>
              <w:rPr>
                <w:spacing w:val="-2"/>
              </w:rPr>
              <w:t>Anabilim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dalı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eğitim-öğretim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uygulama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faaliyetlerinin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programlarını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planlamak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yürütmek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77" w:lineRule="exact"/>
              <w:ind w:hanging="360"/>
            </w:pPr>
            <w:proofErr w:type="spellStart"/>
            <w:r>
              <w:t>Bölümün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eğitim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araştırma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faaliyetlerinin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düzenli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yürütülmesine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katkıda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bulunmak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before="3" w:line="279" w:lineRule="exact"/>
              <w:ind w:hanging="360"/>
            </w:pPr>
            <w:proofErr w:type="spellStart"/>
            <w:r>
              <w:rPr>
                <w:spacing w:val="-2"/>
              </w:rPr>
              <w:t>Kadro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ihtiyacını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belirlemek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bölüm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başkanlığının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görüşüne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sunmak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74" w:lineRule="exact"/>
              <w:ind w:right="177"/>
            </w:pPr>
            <w:proofErr w:type="spellStart"/>
            <w:r>
              <w:t>Bağlı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bulunduğu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yöneticilerin</w:t>
            </w:r>
            <w:proofErr w:type="spellEnd"/>
            <w:r>
              <w:t>,</w:t>
            </w:r>
            <w:r>
              <w:rPr>
                <w:spacing w:val="29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alanı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06C17" w:rsidTr="00A53AA7">
        <w:trPr>
          <w:trHeight w:val="561"/>
        </w:trPr>
        <w:tc>
          <w:tcPr>
            <w:tcW w:w="9782" w:type="dxa"/>
          </w:tcPr>
          <w:p w:rsidR="00A06C17" w:rsidP="00A06C17" w:rsidRDefault="00A06C17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80" w:lineRule="atLeast"/>
              <w:ind w:right="161"/>
            </w:pPr>
            <w:proofErr w:type="spellStart"/>
            <w:r>
              <w:t>Yukarıda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kanunlara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yönetmeliklere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getirirken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başkanına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sorumludur</w:t>
            </w:r>
            <w:proofErr w:type="spellEnd"/>
            <w:r>
              <w:t>.</w:t>
            </w:r>
          </w:p>
        </w:tc>
      </w:tr>
      <w:tr w:rsidR="00A06C17" w:rsidTr="00A53AA7">
        <w:trPr>
          <w:trHeight w:val="268"/>
        </w:trPr>
        <w:tc>
          <w:tcPr>
            <w:tcW w:w="9782" w:type="dxa"/>
          </w:tcPr>
          <w:p w:rsidR="00A06C17" w:rsidP="00A53AA7" w:rsidRDefault="00A06C17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Kalite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Yönetim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A06C17" w:rsidTr="00A53AA7">
        <w:trPr>
          <w:trHeight w:val="2251"/>
        </w:trPr>
        <w:tc>
          <w:tcPr>
            <w:tcW w:w="9782" w:type="dxa"/>
          </w:tcPr>
          <w:p w:rsidR="00A06C17" w:rsidP="00A06C17" w:rsidRDefault="00A06C17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80" w:lineRule="exact"/>
              <w:ind w:hanging="360"/>
            </w:pPr>
            <w:proofErr w:type="spellStart"/>
            <w:r>
              <w:t>Üniversitenin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7" w:line="277" w:lineRule="exact"/>
              <w:ind w:hanging="360"/>
            </w:pPr>
            <w:proofErr w:type="spellStart"/>
            <w:r>
              <w:t>Birim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hedeflerini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belirlemek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ulaşılması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düşen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173"/>
            </w:pPr>
            <w:proofErr w:type="spellStart"/>
            <w:r>
              <w:t>Faaliyetlerini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yürütürken</w:t>
            </w:r>
            <w:proofErr w:type="spellEnd"/>
            <w:r>
              <w:t xml:space="preserve"> BANÜ KYS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dokümanlarına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edilmesini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kayıtlara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koordinasyonu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44" w:lineRule="auto"/>
              <w:ind w:right="390"/>
            </w:pPr>
            <w:r>
              <w:t>KYS</w:t>
            </w:r>
            <w:r>
              <w:rPr>
                <w:spacing w:val="35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biriminde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düzeltici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önleyici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faaliyetlerin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getirilmesine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69" w:lineRule="exact"/>
              <w:ind w:hanging="360"/>
            </w:pPr>
            <w:proofErr w:type="spellStart"/>
            <w:r>
              <w:rPr>
                <w:spacing w:val="-2"/>
              </w:rPr>
              <w:t>Yaptığı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işle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ilgili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iyileştirme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önerilerini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Bölüm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Birim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Kalite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ile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2" w:lineRule="exact"/>
              <w:ind w:hanging="360"/>
            </w:pPr>
            <w:r>
              <w:t>KYS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adına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A06C17" w:rsidTr="00A53AA7">
        <w:trPr>
          <w:trHeight w:val="269"/>
        </w:trPr>
        <w:tc>
          <w:tcPr>
            <w:tcW w:w="9782" w:type="dxa"/>
          </w:tcPr>
          <w:p w:rsidR="00A06C17" w:rsidP="00A53AA7" w:rsidRDefault="00A06C17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Yetkiler</w:t>
            </w:r>
            <w:proofErr w:type="spellEnd"/>
          </w:p>
        </w:tc>
      </w:tr>
      <w:tr w:rsidR="00A06C17" w:rsidTr="00A53AA7">
        <w:trPr>
          <w:trHeight w:val="551"/>
        </w:trPr>
        <w:tc>
          <w:tcPr>
            <w:tcW w:w="9782" w:type="dxa"/>
          </w:tcPr>
          <w:p w:rsidR="00A06C17" w:rsidP="00A06C17" w:rsidRDefault="00A06C17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4" w:line="273" w:lineRule="exact"/>
              <w:ind w:hanging="360"/>
              <w:rPr>
                <w:rFonts w:ascii="Symbol" w:hAnsi="Symbol"/>
              </w:rPr>
            </w:pPr>
            <w:proofErr w:type="spellStart"/>
            <w:r>
              <w:t>Yukarıda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sorumlulukları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A06C17" w:rsidP="00A06C17" w:rsidRDefault="00A06C17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54" w:lineRule="exact"/>
              <w:ind w:hanging="360"/>
              <w:rPr>
                <w:rFonts w:ascii="Symbol" w:hAnsi="Symbol"/>
                <w:sz w:val="20"/>
              </w:rPr>
            </w:pPr>
            <w:proofErr w:type="spellStart"/>
            <w:r>
              <w:t>Faaliyetlerin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gerçekleştirilebilmesi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araç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gereci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kullanmak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81741af4907d45c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73" w:rsidRDefault="00D77F73">
      <w:r>
        <w:separator/>
      </w:r>
    </w:p>
  </w:endnote>
  <w:endnote w:type="continuationSeparator" w:id="0">
    <w:p w:rsidR="00D77F73" w:rsidRDefault="00D7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73" w:rsidRDefault="00D77F73">
      <w:r>
        <w:separator/>
      </w:r>
    </w:p>
  </w:footnote>
  <w:footnote w:type="continuationSeparator" w:id="0">
    <w:p w:rsidR="00D77F73" w:rsidRDefault="00D77F7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GT/TIP/07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TIP-GT-008 ANABİLİM DALI BAŞKANI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1EC2"/>
    <w:multiLevelType w:val="hybridMultilevel"/>
    <w:tmpl w:val="7FC89E18"/>
    <w:lvl w:ilvl="0" w:tplc="793C58BC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D32FDC4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F36E8BA4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744E57BC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43AED2E0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6B58AAAE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413C2F3C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8D8CDD6A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EEC2229A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E51"/>
    <w:multiLevelType w:val="hybridMultilevel"/>
    <w:tmpl w:val="40404580"/>
    <w:lvl w:ilvl="0" w:tplc="8ACA097C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55E225E8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9DDC8D22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DF4A9A20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63529620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E2ECF8CA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F0A0BBC8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7CAEA4FE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25582D62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2F7"/>
    <w:multiLevelType w:val="hybridMultilevel"/>
    <w:tmpl w:val="C33EC614"/>
    <w:lvl w:ilvl="0" w:tplc="AB72CE9E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444F7CA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CAF81EA2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A4A4A360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2FFADAB2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698A53A2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F3A8039E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2A1CE32C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ADFC0F90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7421B"/>
    <w:multiLevelType w:val="hybridMultilevel"/>
    <w:tmpl w:val="70CA969C"/>
    <w:lvl w:ilvl="0" w:tplc="5E207D42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B7866A6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853493D0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22D22142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5F6073B0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A2645D3C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24005E54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267E39CC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C93C99A0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60F1F"/>
    <w:multiLevelType w:val="hybridMultilevel"/>
    <w:tmpl w:val="96FCE012"/>
    <w:lvl w:ilvl="0" w:tplc="D6C6E414">
      <w:numFmt w:val="bullet"/>
      <w:lvlText w:val=""/>
      <w:lvlJc w:val="left"/>
      <w:pPr>
        <w:ind w:left="5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D106AB4">
      <w:numFmt w:val="bullet"/>
      <w:lvlText w:val="•"/>
      <w:lvlJc w:val="left"/>
      <w:pPr>
        <w:ind w:left="1499" w:hanging="361"/>
      </w:pPr>
      <w:rPr>
        <w:rFonts w:hint="default"/>
        <w:lang w:val="tr-TR" w:eastAsia="en-US" w:bidi="ar-SA"/>
      </w:rPr>
    </w:lvl>
    <w:lvl w:ilvl="2" w:tplc="0F9C44AE">
      <w:numFmt w:val="bullet"/>
      <w:lvlText w:val="•"/>
      <w:lvlJc w:val="left"/>
      <w:pPr>
        <w:ind w:left="2418" w:hanging="361"/>
      </w:pPr>
      <w:rPr>
        <w:rFonts w:hint="default"/>
        <w:lang w:val="tr-TR" w:eastAsia="en-US" w:bidi="ar-SA"/>
      </w:rPr>
    </w:lvl>
    <w:lvl w:ilvl="3" w:tplc="2B1EA6AC">
      <w:numFmt w:val="bullet"/>
      <w:lvlText w:val="•"/>
      <w:lvlJc w:val="left"/>
      <w:pPr>
        <w:ind w:left="3337" w:hanging="361"/>
      </w:pPr>
      <w:rPr>
        <w:rFonts w:hint="default"/>
        <w:lang w:val="tr-TR" w:eastAsia="en-US" w:bidi="ar-SA"/>
      </w:rPr>
    </w:lvl>
    <w:lvl w:ilvl="4" w:tplc="B37E6D28">
      <w:numFmt w:val="bullet"/>
      <w:lvlText w:val="•"/>
      <w:lvlJc w:val="left"/>
      <w:pPr>
        <w:ind w:left="4256" w:hanging="361"/>
      </w:pPr>
      <w:rPr>
        <w:rFonts w:hint="default"/>
        <w:lang w:val="tr-TR" w:eastAsia="en-US" w:bidi="ar-SA"/>
      </w:rPr>
    </w:lvl>
    <w:lvl w:ilvl="5" w:tplc="1F16DCAC">
      <w:numFmt w:val="bullet"/>
      <w:lvlText w:val="•"/>
      <w:lvlJc w:val="left"/>
      <w:pPr>
        <w:ind w:left="5176" w:hanging="361"/>
      </w:pPr>
      <w:rPr>
        <w:rFonts w:hint="default"/>
        <w:lang w:val="tr-TR" w:eastAsia="en-US" w:bidi="ar-SA"/>
      </w:rPr>
    </w:lvl>
    <w:lvl w:ilvl="6" w:tplc="5A24870E">
      <w:numFmt w:val="bullet"/>
      <w:lvlText w:val="•"/>
      <w:lvlJc w:val="left"/>
      <w:pPr>
        <w:ind w:left="6095" w:hanging="361"/>
      </w:pPr>
      <w:rPr>
        <w:rFonts w:hint="default"/>
        <w:lang w:val="tr-TR" w:eastAsia="en-US" w:bidi="ar-SA"/>
      </w:rPr>
    </w:lvl>
    <w:lvl w:ilvl="7" w:tplc="C1489990">
      <w:numFmt w:val="bullet"/>
      <w:lvlText w:val="•"/>
      <w:lvlJc w:val="left"/>
      <w:pPr>
        <w:ind w:left="7014" w:hanging="361"/>
      </w:pPr>
      <w:rPr>
        <w:rFonts w:hint="default"/>
        <w:lang w:val="tr-TR" w:eastAsia="en-US" w:bidi="ar-SA"/>
      </w:rPr>
    </w:lvl>
    <w:lvl w:ilvl="8" w:tplc="95AC83AC">
      <w:numFmt w:val="bullet"/>
      <w:lvlText w:val="•"/>
      <w:lvlJc w:val="left"/>
      <w:pPr>
        <w:ind w:left="7933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3B2"/>
    <w:multiLevelType w:val="hybridMultilevel"/>
    <w:tmpl w:val="A39AD662"/>
    <w:lvl w:ilvl="0" w:tplc="F47E386E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2096A226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FA309DC6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3AA40F9E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A7366C32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3D8EE502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FBE05E3A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523E9E5C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AEC087FA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38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4"/>
  </w:num>
  <w:num w:numId="4">
    <w:abstractNumId w:val="32"/>
  </w:num>
  <w:num w:numId="5">
    <w:abstractNumId w:val="29"/>
  </w:num>
  <w:num w:numId="6">
    <w:abstractNumId w:val="3"/>
  </w:num>
  <w:num w:numId="7">
    <w:abstractNumId w:val="12"/>
  </w:num>
  <w:num w:numId="8">
    <w:abstractNumId w:val="30"/>
  </w:num>
  <w:num w:numId="9">
    <w:abstractNumId w:val="6"/>
  </w:num>
  <w:num w:numId="10">
    <w:abstractNumId w:val="7"/>
  </w:num>
  <w:num w:numId="11">
    <w:abstractNumId w:val="16"/>
  </w:num>
  <w:num w:numId="12">
    <w:abstractNumId w:val="40"/>
  </w:num>
  <w:num w:numId="13">
    <w:abstractNumId w:val="39"/>
  </w:num>
  <w:num w:numId="14">
    <w:abstractNumId w:val="22"/>
  </w:num>
  <w:num w:numId="15">
    <w:abstractNumId w:val="5"/>
  </w:num>
  <w:num w:numId="16">
    <w:abstractNumId w:val="23"/>
  </w:num>
  <w:num w:numId="17">
    <w:abstractNumId w:val="33"/>
  </w:num>
  <w:num w:numId="18">
    <w:abstractNumId w:val="15"/>
  </w:num>
  <w:num w:numId="19">
    <w:abstractNumId w:val="9"/>
  </w:num>
  <w:num w:numId="20">
    <w:abstractNumId w:val="31"/>
  </w:num>
  <w:num w:numId="21">
    <w:abstractNumId w:val="38"/>
  </w:num>
  <w:num w:numId="22">
    <w:abstractNumId w:val="14"/>
  </w:num>
  <w:num w:numId="23">
    <w:abstractNumId w:val="20"/>
  </w:num>
  <w:num w:numId="24">
    <w:abstractNumId w:val="8"/>
  </w:num>
  <w:num w:numId="25">
    <w:abstractNumId w:val="25"/>
  </w:num>
  <w:num w:numId="26">
    <w:abstractNumId w:val="2"/>
  </w:num>
  <w:num w:numId="27">
    <w:abstractNumId w:val="27"/>
  </w:num>
  <w:num w:numId="28">
    <w:abstractNumId w:val="0"/>
  </w:num>
  <w:num w:numId="29">
    <w:abstractNumId w:val="13"/>
  </w:num>
  <w:num w:numId="30">
    <w:abstractNumId w:val="36"/>
  </w:num>
  <w:num w:numId="31">
    <w:abstractNumId w:val="18"/>
  </w:num>
  <w:num w:numId="32">
    <w:abstractNumId w:val="11"/>
  </w:num>
  <w:num w:numId="33">
    <w:abstractNumId w:val="24"/>
  </w:num>
  <w:num w:numId="34">
    <w:abstractNumId w:val="1"/>
  </w:num>
  <w:num w:numId="35">
    <w:abstractNumId w:val="10"/>
  </w:num>
  <w:num w:numId="36">
    <w:abstractNumId w:val="4"/>
  </w:num>
  <w:num w:numId="37">
    <w:abstractNumId w:val="35"/>
  </w:num>
  <w:num w:numId="38">
    <w:abstractNumId w:val="37"/>
  </w:num>
  <w:num w:numId="39">
    <w:abstractNumId w:val="17"/>
  </w:num>
  <w:num w:numId="40">
    <w:abstractNumId w:val="1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1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06C17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77F73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C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06C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6C17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1741af4907d45c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CCD9-7CC1-4E29-B380-D7EAB196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TIP-GT-008 Anabilim Dalı Başkanı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2025-09-01T10:16:00Z</dcterms:created>
  <dcterms:modified xsi:type="dcterms:W3CDTF">2025-09-01T10:18:00Z</dcterms:modified>
</cp:coreProperties>
</file>